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2A7DA">
      <w:pPr>
        <w:keepNext w:val="0"/>
        <w:keepLines w:val="0"/>
        <w:pageBreakBefore w:val="0"/>
        <w:wordWrap/>
        <w:overflowPunct/>
        <w:topLinePunct w:val="0"/>
        <w:bidi w:val="0"/>
        <w:spacing w:line="560" w:lineRule="exact"/>
        <w:jc w:val="left"/>
        <w:rPr>
          <w:rFonts w:hint="eastAsia" w:asciiTheme="minorEastAsia" w:hAnsiTheme="minorEastAsia" w:eastAsiaTheme="minorEastAsia" w:cstheme="minorEastAsia"/>
          <w:b/>
          <w:bCs/>
          <w:sz w:val="48"/>
          <w:szCs w:val="48"/>
        </w:rPr>
      </w:pPr>
    </w:p>
    <w:p w14:paraId="1481F0B7">
      <w:pPr>
        <w:keepNext w:val="0"/>
        <w:keepLines w:val="0"/>
        <w:pageBreakBefore w:val="0"/>
        <w:wordWrap/>
        <w:overflowPunct/>
        <w:topLinePunct w:val="0"/>
        <w:bidi w:val="0"/>
        <w:spacing w:line="560" w:lineRule="exact"/>
        <w:jc w:val="left"/>
        <w:rPr>
          <w:rFonts w:hint="eastAsia" w:asciiTheme="minorEastAsia" w:hAnsiTheme="minorEastAsia" w:eastAsiaTheme="minorEastAsia" w:cstheme="minorEastAsia"/>
          <w:b/>
          <w:bCs/>
          <w:sz w:val="48"/>
          <w:szCs w:val="48"/>
        </w:rPr>
      </w:pPr>
    </w:p>
    <w:p w14:paraId="7F20DA15">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48"/>
          <w:szCs w:val="48"/>
        </w:rPr>
      </w:pPr>
      <w:r>
        <w:rPr>
          <w:rFonts w:hint="eastAsia" w:asciiTheme="minorEastAsia" w:hAnsiTheme="minorEastAsia" w:cstheme="minorEastAsia"/>
          <w:b/>
          <w:bCs/>
          <w:sz w:val="48"/>
          <w:szCs w:val="48"/>
          <w:lang w:val="en-US" w:eastAsia="zh-CN"/>
        </w:rPr>
        <w:t>东城家园外墙脱落及渗水</w:t>
      </w:r>
      <w:r>
        <w:rPr>
          <w:rFonts w:hint="eastAsia" w:asciiTheme="minorEastAsia" w:hAnsiTheme="minorEastAsia" w:eastAsiaTheme="minorEastAsia" w:cstheme="minorEastAsia"/>
          <w:b/>
          <w:bCs/>
          <w:sz w:val="48"/>
          <w:szCs w:val="48"/>
          <w:lang w:val="en-US" w:eastAsia="zh-CN"/>
        </w:rPr>
        <w:t>水</w:t>
      </w:r>
      <w:r>
        <w:rPr>
          <w:rFonts w:hint="eastAsia" w:asciiTheme="minorEastAsia" w:hAnsiTheme="minorEastAsia" w:cstheme="minorEastAsia"/>
          <w:b/>
          <w:bCs/>
          <w:sz w:val="48"/>
          <w:szCs w:val="48"/>
          <w:lang w:val="en-US" w:eastAsia="zh-CN"/>
        </w:rPr>
        <w:t>维修</w:t>
      </w:r>
      <w:r>
        <w:rPr>
          <w:rFonts w:hint="eastAsia" w:asciiTheme="minorEastAsia" w:hAnsiTheme="minorEastAsia" w:eastAsiaTheme="minorEastAsia" w:cstheme="minorEastAsia"/>
          <w:b/>
          <w:bCs/>
          <w:sz w:val="48"/>
          <w:szCs w:val="48"/>
        </w:rPr>
        <w:t>工程</w:t>
      </w:r>
    </w:p>
    <w:p w14:paraId="63992861">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48"/>
          <w:szCs w:val="48"/>
          <w:lang w:eastAsia="zh-CN"/>
        </w:rPr>
      </w:pPr>
    </w:p>
    <w:p w14:paraId="2FF060C2">
      <w:pPr>
        <w:pStyle w:val="3"/>
        <w:rPr>
          <w:rFonts w:hint="eastAsia" w:asciiTheme="minorEastAsia" w:hAnsiTheme="minorEastAsia" w:eastAsiaTheme="minorEastAsia" w:cstheme="minorEastAsia"/>
          <w:b/>
          <w:bCs/>
          <w:sz w:val="48"/>
          <w:szCs w:val="48"/>
          <w:lang w:eastAsia="zh-CN"/>
        </w:rPr>
      </w:pPr>
    </w:p>
    <w:p w14:paraId="48F7F9D3">
      <w:pPr>
        <w:pStyle w:val="3"/>
        <w:rPr>
          <w:rFonts w:hint="eastAsia" w:asciiTheme="minorEastAsia" w:hAnsiTheme="minorEastAsia" w:eastAsiaTheme="minorEastAsia" w:cstheme="minorEastAsia"/>
          <w:b/>
          <w:bCs/>
          <w:sz w:val="48"/>
          <w:szCs w:val="48"/>
          <w:lang w:eastAsia="zh-CN"/>
        </w:rPr>
      </w:pPr>
    </w:p>
    <w:p w14:paraId="3E871D5D">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sz w:val="48"/>
          <w:szCs w:val="48"/>
        </w:rPr>
      </w:pPr>
      <w:r>
        <w:rPr>
          <w:rFonts w:hint="eastAsia" w:asciiTheme="minorEastAsia" w:hAnsiTheme="minorEastAsia" w:eastAsiaTheme="minorEastAsia" w:cstheme="minorEastAsia"/>
          <w:b/>
          <w:bCs/>
          <w:sz w:val="48"/>
          <w:szCs w:val="48"/>
        </w:rPr>
        <w:t>竞价文件</w:t>
      </w:r>
    </w:p>
    <w:p w14:paraId="75B4C5A3">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44"/>
          <w:szCs w:val="44"/>
        </w:rPr>
      </w:pPr>
    </w:p>
    <w:p w14:paraId="1EF4A61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1229A887">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34E3AF7D">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345B0E6E">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29841356">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p w14:paraId="082BA100">
      <w:pPr>
        <w:pStyle w:val="3"/>
        <w:rPr>
          <w:rFonts w:hint="eastAsia" w:asciiTheme="minorEastAsia" w:hAnsiTheme="minorEastAsia" w:eastAsiaTheme="minorEastAsia" w:cstheme="minorEastAsia"/>
          <w:sz w:val="24"/>
          <w:szCs w:val="24"/>
          <w:lang w:eastAsia="zh-CN"/>
        </w:rPr>
      </w:pPr>
    </w:p>
    <w:p w14:paraId="2CECFD38">
      <w:pPr>
        <w:pStyle w:val="3"/>
        <w:rPr>
          <w:rFonts w:hint="eastAsia" w:asciiTheme="minorEastAsia" w:hAnsiTheme="minorEastAsia" w:eastAsiaTheme="minorEastAsia" w:cstheme="minorEastAsia"/>
          <w:sz w:val="24"/>
          <w:szCs w:val="24"/>
          <w:lang w:eastAsia="zh-CN"/>
        </w:rPr>
      </w:pPr>
    </w:p>
    <w:p w14:paraId="41F32BA8">
      <w:pPr>
        <w:pStyle w:val="3"/>
        <w:rPr>
          <w:rFonts w:hint="eastAsia" w:asciiTheme="minorEastAsia" w:hAnsiTheme="minorEastAsia" w:eastAsiaTheme="minorEastAsia" w:cstheme="minorEastAsia"/>
          <w:sz w:val="24"/>
          <w:szCs w:val="24"/>
          <w:lang w:eastAsia="zh-CN"/>
        </w:rPr>
      </w:pPr>
    </w:p>
    <w:p w14:paraId="2B4989F3">
      <w:pPr>
        <w:pStyle w:val="3"/>
        <w:rPr>
          <w:rFonts w:hint="eastAsia" w:asciiTheme="minorEastAsia" w:hAnsiTheme="minorEastAsia" w:eastAsiaTheme="minorEastAsia" w:cstheme="minorEastAsia"/>
          <w:sz w:val="24"/>
          <w:szCs w:val="24"/>
          <w:lang w:eastAsia="zh-CN"/>
        </w:rPr>
      </w:pPr>
    </w:p>
    <w:p w14:paraId="506659F7">
      <w:pPr>
        <w:pStyle w:val="3"/>
        <w:rPr>
          <w:rFonts w:hint="eastAsia" w:asciiTheme="minorEastAsia" w:hAnsiTheme="minorEastAsia" w:eastAsiaTheme="minorEastAsia" w:cstheme="minorEastAsia"/>
          <w:sz w:val="24"/>
          <w:szCs w:val="24"/>
          <w:lang w:eastAsia="zh-CN"/>
        </w:rPr>
      </w:pPr>
    </w:p>
    <w:p w14:paraId="1C14C327">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31ABE46E">
      <w:pPr>
        <w:keepNext w:val="0"/>
        <w:keepLines w:val="0"/>
        <w:pageBreakBefore w:val="0"/>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eastAsia="zh-CN"/>
        </w:rPr>
      </w:pPr>
    </w:p>
    <w:p w14:paraId="4D8D64F5">
      <w:pPr>
        <w:keepNext w:val="0"/>
        <w:keepLines w:val="0"/>
        <w:pageBreakBefore w:val="0"/>
        <w:wordWrap/>
        <w:overflowPunct/>
        <w:topLinePunct w:val="0"/>
        <w:bidi w:val="0"/>
        <w:spacing w:line="560" w:lineRule="exact"/>
        <w:ind w:firstLine="560" w:firstLineChars="200"/>
        <w:rPr>
          <w:rFonts w:hint="eastAsia" w:asciiTheme="minorEastAsia" w:hAnsiTheme="minorEastAsia" w:eastAsiaTheme="minorEastAsia" w:cstheme="minorEastAsia"/>
          <w:sz w:val="28"/>
          <w:szCs w:val="28"/>
          <w:lang w:eastAsia="zh-CN"/>
        </w:rPr>
      </w:pPr>
    </w:p>
    <w:p w14:paraId="4BDF5A7F">
      <w:pPr>
        <w:keepNext w:val="0"/>
        <w:keepLines w:val="0"/>
        <w:pageBreakBefore w:val="0"/>
        <w:wordWrap/>
        <w:overflowPunct/>
        <w:topLinePunct w:val="0"/>
        <w:bidi w:val="0"/>
        <w:spacing w:line="560" w:lineRule="exac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发包项目编号</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JKQJT-2026015</w:t>
      </w:r>
    </w:p>
    <w:p w14:paraId="5E63EA1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招标单位</w:t>
      </w:r>
      <w:r>
        <w:rPr>
          <w:rFonts w:hint="eastAsia" w:asciiTheme="minorEastAsia" w:hAnsiTheme="minorEastAsia" w:eastAsiaTheme="minorEastAsia" w:cstheme="minorEastAsia"/>
          <w:sz w:val="28"/>
          <w:szCs w:val="28"/>
          <w:lang w:eastAsia="zh-CN"/>
        </w:rPr>
        <w:t>：（单位公章）桐城</w:t>
      </w:r>
      <w:r>
        <w:rPr>
          <w:rFonts w:hint="eastAsia" w:asciiTheme="minorEastAsia" w:hAnsiTheme="minorEastAsia" w:eastAsiaTheme="minorEastAsia" w:cstheme="minorEastAsia"/>
          <w:sz w:val="28"/>
          <w:szCs w:val="28"/>
          <w:lang w:val="en-US" w:eastAsia="zh-CN"/>
        </w:rPr>
        <w:t>市</w:t>
      </w:r>
      <w:r>
        <w:rPr>
          <w:rFonts w:hint="eastAsia" w:asciiTheme="minorEastAsia" w:hAnsiTheme="minorEastAsia" w:cstheme="minorEastAsia"/>
          <w:sz w:val="28"/>
          <w:szCs w:val="28"/>
          <w:lang w:val="en-US" w:eastAsia="zh-CN"/>
        </w:rPr>
        <w:t>东部新城建设发展</w:t>
      </w:r>
      <w:r>
        <w:rPr>
          <w:rFonts w:hint="eastAsia" w:asciiTheme="minorEastAsia" w:hAnsiTheme="minorEastAsia" w:eastAsiaTheme="minorEastAsia" w:cstheme="minorEastAsia"/>
          <w:sz w:val="28"/>
          <w:szCs w:val="28"/>
          <w:lang w:eastAsia="zh-CN"/>
        </w:rPr>
        <w:t xml:space="preserve">有限公司 </w:t>
      </w:r>
    </w:p>
    <w:p w14:paraId="6DBBFEC5">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代理机构：（单位公章）桐城经开区建投集团招投标办公室</w:t>
      </w:r>
    </w:p>
    <w:p w14:paraId="48E60A97">
      <w:pPr>
        <w:keepNext w:val="0"/>
        <w:keepLines w:val="0"/>
        <w:pageBreakBefore w:val="0"/>
        <w:wordWrap/>
        <w:overflowPunct/>
        <w:topLinePunct w:val="0"/>
        <w:bidi w:val="0"/>
        <w:spacing w:line="560" w:lineRule="exact"/>
        <w:ind w:firstLine="3360" w:firstLineChars="1200"/>
        <w:rPr>
          <w:rFonts w:hint="eastAsia" w:asciiTheme="minorEastAsia" w:hAnsiTheme="minorEastAsia" w:eastAsiaTheme="minorEastAsia" w:cstheme="minorEastAsia"/>
          <w:sz w:val="28"/>
          <w:szCs w:val="28"/>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Theme="minorEastAsia" w:hAnsiTheme="minorEastAsia" w:eastAsiaTheme="minorEastAsia" w:cstheme="minorEastAsia"/>
          <w:sz w:val="28"/>
          <w:szCs w:val="28"/>
          <w:lang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日</w:t>
      </w:r>
    </w:p>
    <w:p w14:paraId="4CD2B889">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5BB60B99">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4A261870">
      <w:pPr>
        <w:keepNext w:val="0"/>
        <w:keepLines w:val="0"/>
        <w:pageBreakBefore w:val="0"/>
        <w:widowControl w:val="0"/>
        <w:kinsoku/>
        <w:wordWrap/>
        <w:overflowPunct/>
        <w:topLinePunct w:val="0"/>
        <w:autoSpaceDE/>
        <w:autoSpaceDN/>
        <w:bidi w:val="0"/>
        <w:adjustRightInd/>
        <w:snapToGrid/>
        <w:spacing w:line="560" w:lineRule="exact"/>
        <w:ind w:firstLine="2168" w:firstLineChars="600"/>
        <w:jc w:val="both"/>
        <w:textAlignment w:val="auto"/>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 录</w:t>
      </w:r>
    </w:p>
    <w:p w14:paraId="2B8C58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第一章 </w:t>
      </w:r>
      <w:r>
        <w:rPr>
          <w:rFonts w:hint="eastAsia" w:asciiTheme="minorEastAsia" w:hAnsiTheme="minorEastAsia" w:cstheme="minorEastAsia"/>
          <w:sz w:val="28"/>
          <w:szCs w:val="28"/>
          <w:lang w:eastAsia="zh-CN"/>
        </w:rPr>
        <w:t>竞价</w:t>
      </w:r>
      <w:r>
        <w:rPr>
          <w:rFonts w:hint="eastAsia" w:asciiTheme="minorEastAsia" w:hAnsiTheme="minorEastAsia" w:eastAsiaTheme="minorEastAsia" w:cstheme="minorEastAsia"/>
          <w:sz w:val="28"/>
          <w:szCs w:val="28"/>
        </w:rPr>
        <w:t>公告</w:t>
      </w:r>
    </w:p>
    <w:p w14:paraId="23A18F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第二章</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投标单位</w:t>
      </w:r>
      <w:r>
        <w:rPr>
          <w:rFonts w:hint="eastAsia" w:asciiTheme="minorEastAsia" w:hAnsiTheme="minorEastAsia" w:eastAsiaTheme="minorEastAsia" w:cstheme="minorEastAsia"/>
          <w:sz w:val="28"/>
          <w:szCs w:val="28"/>
        </w:rPr>
        <w:t>须知</w:t>
      </w:r>
    </w:p>
    <w:p w14:paraId="016036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第三章 </w:t>
      </w:r>
      <w:r>
        <w:rPr>
          <w:rFonts w:hint="eastAsia" w:asciiTheme="minorEastAsia" w:hAnsiTheme="minorEastAsia" w:eastAsiaTheme="minorEastAsia" w:cstheme="minorEastAsia"/>
          <w:sz w:val="28"/>
          <w:szCs w:val="28"/>
          <w:lang w:val="en-US" w:eastAsia="zh-CN"/>
        </w:rPr>
        <w:t>招标单位</w:t>
      </w:r>
      <w:r>
        <w:rPr>
          <w:rFonts w:hint="eastAsia" w:asciiTheme="minorEastAsia" w:hAnsiTheme="minorEastAsia" w:eastAsiaTheme="minorEastAsia" w:cstheme="minorEastAsia"/>
          <w:sz w:val="28"/>
          <w:szCs w:val="28"/>
        </w:rPr>
        <w:t>需求</w:t>
      </w:r>
    </w:p>
    <w:p w14:paraId="4EAD03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第四章 </w:t>
      </w:r>
      <w:r>
        <w:rPr>
          <w:rFonts w:hint="eastAsia" w:asciiTheme="minorEastAsia" w:hAnsiTheme="minorEastAsia" w:eastAsiaTheme="minorEastAsia" w:cstheme="minorEastAsia"/>
          <w:sz w:val="28"/>
          <w:szCs w:val="28"/>
          <w:lang w:val="en-US" w:eastAsia="zh-CN"/>
        </w:rPr>
        <w:t>施工</w:t>
      </w:r>
      <w:r>
        <w:rPr>
          <w:rFonts w:hint="eastAsia" w:asciiTheme="minorEastAsia" w:hAnsiTheme="minorEastAsia" w:eastAsiaTheme="minorEastAsia" w:cstheme="minorEastAsia"/>
          <w:sz w:val="28"/>
          <w:szCs w:val="28"/>
        </w:rPr>
        <w:t>合同</w:t>
      </w:r>
    </w:p>
    <w:p w14:paraId="0E1475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第五章 </w:t>
      </w:r>
      <w:r>
        <w:rPr>
          <w:rFonts w:hint="eastAsia" w:asciiTheme="minorEastAsia" w:hAnsiTheme="minorEastAsia" w:cstheme="minorEastAsia"/>
          <w:sz w:val="28"/>
          <w:szCs w:val="28"/>
          <w:lang w:eastAsia="zh-CN"/>
        </w:rPr>
        <w:t>竞价</w:t>
      </w:r>
      <w:r>
        <w:rPr>
          <w:rFonts w:hint="eastAsia" w:asciiTheme="minorEastAsia" w:hAnsiTheme="minorEastAsia" w:eastAsiaTheme="minorEastAsia" w:cstheme="minorEastAsia"/>
          <w:sz w:val="28"/>
          <w:szCs w:val="28"/>
        </w:rPr>
        <w:t>响应文件格式</w:t>
      </w:r>
    </w:p>
    <w:p w14:paraId="213919ED">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rPr>
      </w:pPr>
    </w:p>
    <w:p w14:paraId="2F54E43D">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0692A4A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435AA649">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A9422DF">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5279BA5E">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66B7465">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6DF07303">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7D9D0F4">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68C45340">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128D0B6E">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29C6AFF6">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4FFFF264">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3C4EAB64">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FD2EF9B">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170632EE">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7099BFCA">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30"/>
          <w:szCs w:val="30"/>
        </w:rPr>
      </w:pPr>
    </w:p>
    <w:p w14:paraId="232BEC62">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第一章</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竞价公告</w:t>
      </w:r>
    </w:p>
    <w:p w14:paraId="19C966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项目基本情况</w:t>
      </w:r>
    </w:p>
    <w:p w14:paraId="159B3E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项目名称</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cstheme="minorEastAsia"/>
          <w:b/>
          <w:bCs/>
          <w:sz w:val="28"/>
          <w:szCs w:val="28"/>
          <w:lang w:val="en-US" w:eastAsia="zh-CN"/>
        </w:rPr>
        <w:t>东城家园外墙脱落及渗水</w:t>
      </w:r>
      <w:r>
        <w:rPr>
          <w:rFonts w:hint="eastAsia" w:asciiTheme="minorEastAsia" w:hAnsiTheme="minorEastAsia" w:eastAsiaTheme="minorEastAsia" w:cstheme="minorEastAsia"/>
          <w:b/>
          <w:bCs/>
          <w:sz w:val="28"/>
          <w:szCs w:val="28"/>
          <w:lang w:val="en-US" w:eastAsia="zh-CN"/>
        </w:rPr>
        <w:t>维修</w:t>
      </w:r>
      <w:r>
        <w:rPr>
          <w:rFonts w:hint="eastAsia" w:asciiTheme="minorEastAsia" w:hAnsiTheme="minorEastAsia" w:eastAsiaTheme="minorEastAsia" w:cstheme="minorEastAsia"/>
          <w:b/>
          <w:bCs/>
          <w:sz w:val="28"/>
          <w:szCs w:val="28"/>
        </w:rPr>
        <w:t>工程</w:t>
      </w:r>
    </w:p>
    <w:p w14:paraId="59EAC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rPr>
        <w:t>项目编号</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cstheme="minorEastAsia"/>
          <w:b w:val="0"/>
          <w:bCs w:val="0"/>
          <w:sz w:val="28"/>
          <w:szCs w:val="28"/>
          <w:lang w:val="en-US" w:eastAsia="zh-CN"/>
        </w:rPr>
        <w:t xml:space="preserve"> JKQJT-2026015</w:t>
      </w:r>
    </w:p>
    <w:p w14:paraId="17A2438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val="en-US" w:eastAsia="zh-CN"/>
        </w:rPr>
        <w:t>项目批准文号：</w:t>
      </w:r>
      <w:r>
        <w:rPr>
          <w:rFonts w:hint="eastAsia" w:asciiTheme="minorEastAsia" w:hAnsiTheme="minorEastAsia" w:eastAsiaTheme="minorEastAsia" w:cstheme="minorEastAsia"/>
          <w:b w:val="0"/>
          <w:bCs w:val="0"/>
          <w:sz w:val="28"/>
          <w:szCs w:val="28"/>
          <w:lang w:eastAsia="zh-CN"/>
        </w:rPr>
        <w:t>根据桐开建投委办秘202</w:t>
      </w: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cstheme="minorEastAsia"/>
          <w:b w:val="0"/>
          <w:bCs w:val="0"/>
          <w:sz w:val="28"/>
          <w:szCs w:val="28"/>
          <w:lang w:val="en-US" w:eastAsia="zh-CN"/>
        </w:rPr>
        <w:t>9</w:t>
      </w:r>
      <w:r>
        <w:rPr>
          <w:rFonts w:hint="eastAsia" w:asciiTheme="minorEastAsia" w:hAnsiTheme="minorEastAsia" w:eastAsiaTheme="minorEastAsia" w:cstheme="minorEastAsia"/>
          <w:b w:val="0"/>
          <w:bCs w:val="0"/>
          <w:sz w:val="28"/>
          <w:szCs w:val="28"/>
          <w:lang w:eastAsia="zh-CN"/>
        </w:rPr>
        <w:t>）次会议纪要内容，同意</w:t>
      </w:r>
      <w:r>
        <w:rPr>
          <w:rFonts w:hint="eastAsia" w:asciiTheme="minorEastAsia" w:hAnsiTheme="minorEastAsia" w:cstheme="minorEastAsia"/>
          <w:b w:val="0"/>
          <w:bCs w:val="0"/>
          <w:sz w:val="28"/>
          <w:szCs w:val="28"/>
          <w:lang w:val="en-US" w:eastAsia="zh-CN"/>
        </w:rPr>
        <w:t>东城</w:t>
      </w:r>
      <w:r>
        <w:rPr>
          <w:rFonts w:hint="eastAsia" w:asciiTheme="minorEastAsia" w:hAnsiTheme="minorEastAsia" w:eastAsiaTheme="minorEastAsia" w:cstheme="minorEastAsia"/>
          <w:b w:val="0"/>
          <w:bCs w:val="0"/>
          <w:sz w:val="28"/>
          <w:szCs w:val="28"/>
          <w:lang w:val="en-US" w:eastAsia="zh-CN"/>
        </w:rPr>
        <w:t>家园</w:t>
      </w:r>
      <w:r>
        <w:rPr>
          <w:rFonts w:hint="eastAsia" w:asciiTheme="minorEastAsia" w:hAnsiTheme="minorEastAsia" w:cstheme="minorEastAsia"/>
          <w:b w:val="0"/>
          <w:bCs w:val="0"/>
          <w:sz w:val="28"/>
          <w:szCs w:val="28"/>
          <w:lang w:val="en-US" w:eastAsia="zh-CN"/>
        </w:rPr>
        <w:t>外墙脱落及渗水</w:t>
      </w:r>
      <w:r>
        <w:rPr>
          <w:rFonts w:hint="eastAsia" w:asciiTheme="minorEastAsia" w:hAnsiTheme="minorEastAsia" w:eastAsiaTheme="minorEastAsia" w:cstheme="minorEastAsia"/>
          <w:b w:val="0"/>
          <w:bCs w:val="0"/>
          <w:sz w:val="28"/>
          <w:szCs w:val="28"/>
          <w:lang w:val="en-US" w:eastAsia="zh-CN"/>
        </w:rPr>
        <w:t>维修</w:t>
      </w:r>
      <w:r>
        <w:rPr>
          <w:rFonts w:hint="eastAsia" w:asciiTheme="minorEastAsia" w:hAnsiTheme="minorEastAsia" w:eastAsiaTheme="minorEastAsia" w:cstheme="minorEastAsia"/>
          <w:b w:val="0"/>
          <w:bCs w:val="0"/>
          <w:sz w:val="28"/>
          <w:szCs w:val="28"/>
          <w:lang w:eastAsia="zh-CN"/>
        </w:rPr>
        <w:t>工程</w:t>
      </w:r>
      <w:r>
        <w:rPr>
          <w:rFonts w:hint="eastAsia" w:asciiTheme="minorEastAsia" w:hAnsiTheme="minorEastAsia" w:eastAsiaTheme="minorEastAsia" w:cstheme="minorEastAsia"/>
          <w:b w:val="0"/>
          <w:bCs w:val="0"/>
          <w:sz w:val="28"/>
          <w:szCs w:val="28"/>
          <w:lang w:val="en-US" w:eastAsia="zh-CN"/>
        </w:rPr>
        <w:t>由桐城市</w:t>
      </w:r>
      <w:r>
        <w:rPr>
          <w:rFonts w:hint="eastAsia" w:asciiTheme="minorEastAsia" w:hAnsiTheme="minorEastAsia" w:cstheme="minorEastAsia"/>
          <w:b w:val="0"/>
          <w:bCs w:val="0"/>
          <w:sz w:val="28"/>
          <w:szCs w:val="28"/>
          <w:lang w:val="en-US" w:eastAsia="zh-CN"/>
        </w:rPr>
        <w:t>东部新城建设发展</w:t>
      </w:r>
      <w:r>
        <w:rPr>
          <w:rFonts w:hint="eastAsia" w:asciiTheme="minorEastAsia" w:hAnsiTheme="minorEastAsia" w:eastAsiaTheme="minorEastAsia" w:cstheme="minorEastAsia"/>
          <w:b w:val="0"/>
          <w:bCs w:val="0"/>
          <w:sz w:val="28"/>
          <w:szCs w:val="28"/>
          <w:lang w:val="en-US" w:eastAsia="zh-CN"/>
        </w:rPr>
        <w:t>有限公司</w:t>
      </w:r>
      <w:r>
        <w:rPr>
          <w:rFonts w:hint="eastAsia" w:asciiTheme="minorEastAsia" w:hAnsiTheme="minorEastAsia" w:eastAsiaTheme="minorEastAsia" w:cstheme="minorEastAsia"/>
          <w:sz w:val="28"/>
          <w:szCs w:val="28"/>
          <w:lang w:val="en-US" w:eastAsia="zh-CN"/>
        </w:rPr>
        <w:t>组织施工，现桐城市</w:t>
      </w:r>
      <w:r>
        <w:rPr>
          <w:rFonts w:hint="eastAsia" w:asciiTheme="minorEastAsia" w:hAnsiTheme="minorEastAsia" w:cstheme="minorEastAsia"/>
          <w:sz w:val="28"/>
          <w:szCs w:val="28"/>
          <w:lang w:val="en-US" w:eastAsia="zh-CN"/>
        </w:rPr>
        <w:t>东部新城建设发展</w:t>
      </w:r>
      <w:r>
        <w:rPr>
          <w:rFonts w:hint="eastAsia" w:asciiTheme="minorEastAsia" w:hAnsiTheme="minorEastAsia" w:eastAsiaTheme="minorEastAsia" w:cstheme="minorEastAsia"/>
          <w:sz w:val="28"/>
          <w:szCs w:val="28"/>
          <w:lang w:val="en-US" w:eastAsia="zh-CN"/>
        </w:rPr>
        <w:t>有限公司依据国家有关法律法规等规定，采用公开</w:t>
      </w:r>
      <w:r>
        <w:rPr>
          <w:rFonts w:hint="eastAsia" w:asciiTheme="minorEastAsia" w:hAnsiTheme="minorEastAsia" w:cstheme="minorEastAsia"/>
          <w:sz w:val="28"/>
          <w:szCs w:val="28"/>
          <w:lang w:val="en-US" w:eastAsia="zh-CN"/>
        </w:rPr>
        <w:t>竞价方式进行报价</w:t>
      </w:r>
      <w:r>
        <w:rPr>
          <w:rFonts w:hint="eastAsia" w:asciiTheme="minorEastAsia" w:hAnsiTheme="minorEastAsia" w:eastAsiaTheme="minorEastAsia" w:cstheme="minorEastAsia"/>
          <w:sz w:val="28"/>
          <w:szCs w:val="28"/>
          <w:lang w:val="en-US" w:eastAsia="zh-CN"/>
        </w:rPr>
        <w:t>，择优选定施工单位。</w:t>
      </w:r>
    </w:p>
    <w:p w14:paraId="227203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招标单位：</w:t>
      </w:r>
      <w:r>
        <w:rPr>
          <w:rFonts w:hint="eastAsia" w:asciiTheme="minorEastAsia" w:hAnsiTheme="minorEastAsia" w:eastAsiaTheme="minorEastAsia" w:cstheme="minorEastAsia"/>
          <w:b w:val="0"/>
          <w:bCs w:val="0"/>
          <w:sz w:val="28"/>
          <w:szCs w:val="28"/>
          <w:lang w:eastAsia="zh-CN"/>
        </w:rPr>
        <w:t>桐城市</w:t>
      </w:r>
      <w:r>
        <w:rPr>
          <w:rFonts w:hint="eastAsia" w:asciiTheme="minorEastAsia" w:hAnsiTheme="minorEastAsia" w:cstheme="minorEastAsia"/>
          <w:b w:val="0"/>
          <w:bCs w:val="0"/>
          <w:sz w:val="28"/>
          <w:szCs w:val="28"/>
          <w:lang w:val="en-US" w:eastAsia="zh-CN"/>
        </w:rPr>
        <w:t>东部新城建设发展</w:t>
      </w:r>
      <w:r>
        <w:rPr>
          <w:rFonts w:hint="eastAsia" w:asciiTheme="minorEastAsia" w:hAnsiTheme="minorEastAsia" w:eastAsiaTheme="minorEastAsia" w:cstheme="minorEastAsia"/>
          <w:b w:val="0"/>
          <w:bCs w:val="0"/>
          <w:sz w:val="28"/>
          <w:szCs w:val="28"/>
          <w:lang w:eastAsia="zh-CN"/>
        </w:rPr>
        <w:t>发有限公司</w:t>
      </w:r>
    </w:p>
    <w:p w14:paraId="4C57F1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代理机构</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资金落实情况</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eastAsia="zh-CN"/>
        </w:rPr>
        <w:t>企业自筹资金</w:t>
      </w:r>
    </w:p>
    <w:p w14:paraId="7B1773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项目概况</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cstheme="minorEastAsia"/>
          <w:b w:val="0"/>
          <w:bCs w:val="0"/>
          <w:sz w:val="28"/>
          <w:szCs w:val="28"/>
          <w:lang w:val="en-US" w:eastAsia="zh-CN"/>
        </w:rPr>
        <w:t>东城</w:t>
      </w:r>
      <w:r>
        <w:rPr>
          <w:rFonts w:hint="eastAsia" w:asciiTheme="minorEastAsia" w:hAnsiTheme="minorEastAsia" w:eastAsiaTheme="minorEastAsia" w:cstheme="minorEastAsia"/>
          <w:b w:val="0"/>
          <w:bCs w:val="0"/>
          <w:sz w:val="28"/>
          <w:szCs w:val="28"/>
          <w:lang w:val="en-US" w:eastAsia="zh-CN"/>
        </w:rPr>
        <w:t>家园</w:t>
      </w:r>
      <w:r>
        <w:rPr>
          <w:rFonts w:hint="eastAsia" w:asciiTheme="minorEastAsia" w:hAnsiTheme="minorEastAsia" w:cstheme="minorEastAsia"/>
          <w:b w:val="0"/>
          <w:bCs w:val="0"/>
          <w:sz w:val="28"/>
          <w:szCs w:val="28"/>
          <w:lang w:val="en-US" w:eastAsia="zh-CN"/>
        </w:rPr>
        <w:t>外墙脱落及渗水</w:t>
      </w:r>
      <w:r>
        <w:rPr>
          <w:rFonts w:hint="eastAsia" w:asciiTheme="minorEastAsia" w:hAnsiTheme="minorEastAsia" w:eastAsiaTheme="minorEastAsia" w:cstheme="minorEastAsia"/>
          <w:b w:val="0"/>
          <w:bCs w:val="0"/>
          <w:sz w:val="28"/>
          <w:szCs w:val="28"/>
          <w:lang w:val="en-US" w:eastAsia="zh-CN"/>
        </w:rPr>
        <w:t>维修</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sz w:val="28"/>
          <w:szCs w:val="28"/>
          <w:lang w:val="en-US" w:eastAsia="zh-CN"/>
        </w:rPr>
        <w:t>具体见施工</w:t>
      </w:r>
      <w:r>
        <w:rPr>
          <w:rFonts w:hint="eastAsia" w:asciiTheme="minorEastAsia" w:hAnsiTheme="minorEastAsia" w:cstheme="minorEastAsia"/>
          <w:sz w:val="28"/>
          <w:szCs w:val="28"/>
          <w:lang w:val="en-US" w:eastAsia="zh-CN"/>
        </w:rPr>
        <w:t>预算</w:t>
      </w:r>
      <w:r>
        <w:rPr>
          <w:rFonts w:hint="eastAsia" w:asciiTheme="minorEastAsia" w:hAnsiTheme="minorEastAsia" w:eastAsiaTheme="minorEastAsia" w:cstheme="minorEastAsia"/>
          <w:sz w:val="28"/>
          <w:szCs w:val="28"/>
          <w:lang w:val="en-US" w:eastAsia="zh-CN"/>
        </w:rPr>
        <w:t>清单。</w:t>
      </w:r>
    </w:p>
    <w:p w14:paraId="3C50B729">
      <w:pPr>
        <w:spacing w:line="500" w:lineRule="exact"/>
        <w:jc w:val="left"/>
        <w:rPr>
          <w:rFonts w:hint="eastAsia" w:asciiTheme="minorEastAsia" w:hAnsiTheme="minorEastAsia" w:eastAsiaTheme="minorEastAsia" w:cstheme="minorEastAsia"/>
          <w:b w:val="0"/>
          <w:bCs w:val="0"/>
          <w:sz w:val="28"/>
          <w:szCs w:val="28"/>
          <w:lang w:val="en-US" w:eastAsia="zh-CN"/>
        </w:rPr>
      </w:pPr>
      <w:r>
        <w:rPr>
          <w:rFonts w:hint="eastAsia" w:ascii="宋体" w:hAnsi="宋体" w:eastAsia="宋体" w:cs="宋体"/>
          <w:b/>
          <w:bCs/>
          <w:sz w:val="30"/>
          <w:szCs w:val="30"/>
          <w:lang w:val="en-US" w:eastAsia="zh-CN"/>
        </w:rPr>
        <w:t>要求施工流程</w:t>
      </w:r>
      <w:r>
        <w:rPr>
          <w:rFonts w:hint="eastAsia" w:ascii="宋体" w:hAnsi="宋体" w:eastAsia="宋体" w:cs="宋体"/>
          <w:sz w:val="30"/>
          <w:szCs w:val="30"/>
          <w:lang w:val="en-US" w:eastAsia="zh-CN"/>
        </w:rPr>
        <w:t>：</w:t>
      </w:r>
      <w:r>
        <w:rPr>
          <w:rFonts w:hint="eastAsia" w:asciiTheme="minorEastAsia" w:hAnsiTheme="minorEastAsia" w:eastAsiaTheme="minorEastAsia" w:cstheme="minorEastAsia"/>
          <w:b w:val="0"/>
          <w:bCs w:val="0"/>
          <w:sz w:val="28"/>
          <w:szCs w:val="28"/>
          <w:lang w:val="en-US" w:eastAsia="zh-CN"/>
        </w:rPr>
        <w:t>1）首先针对所有外立面需要修复部位进行排查锁定→架设吊篮（或蜘蛛人）→楼地面拉设安全警戒线→切割需要铲除的范围→开始铲除（铲到水泥砂浆基层面）→清理垃圾→墙面基层清理→涂刷界面剂→施工无机保温砂浆找平（一至二遍，保证与原墙面平齐）→挂网施工抗裂砂浆→打锚栓（每平方6-8个）→真石漆腻子施工→墙面打磨→保护外立面窗户、栏杆等部位→涂刷真石漆专用底漆→弹线排版做分隔缝→真石漆喷涂→喷涂罩面漆→撕揭保护膜→清理垃圾→吊篮（蜘蛛人）或移位到下一个施工面；2）采用吊篮施工，须会同监理，甲方去相关职能部门办理相关手续，要有施工方案和应急预案处置方案。</w:t>
      </w:r>
    </w:p>
    <w:p w14:paraId="096C1E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项目控制价：</w:t>
      </w:r>
      <w:r>
        <w:rPr>
          <w:rFonts w:hint="eastAsia" w:asciiTheme="minorEastAsia" w:hAnsiTheme="minorEastAsia" w:cstheme="minorEastAsia"/>
          <w:b/>
          <w:bCs/>
          <w:sz w:val="28"/>
          <w:szCs w:val="28"/>
          <w:lang w:val="en-US" w:eastAsia="zh-CN"/>
        </w:rPr>
        <w:t>273819.00元。</w:t>
      </w:r>
    </w:p>
    <w:p w14:paraId="10EF27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lang w:eastAsia="zh-CN"/>
        </w:rPr>
        <w:t>投标单位</w:t>
      </w:r>
      <w:r>
        <w:rPr>
          <w:rFonts w:hint="eastAsia" w:asciiTheme="minorEastAsia" w:hAnsiTheme="minorEastAsia" w:eastAsiaTheme="minorEastAsia" w:cstheme="minorEastAsia"/>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资质要求</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val="0"/>
          <w:bCs w:val="0"/>
          <w:sz w:val="28"/>
          <w:szCs w:val="28"/>
          <w:lang w:eastAsia="zh-CN"/>
        </w:rPr>
        <w:t>具有施工总承包</w:t>
      </w:r>
      <w:r>
        <w:rPr>
          <w:rFonts w:hint="eastAsia" w:asciiTheme="minorEastAsia" w:hAnsiTheme="minorEastAsia" w:eastAsiaTheme="minorEastAsia" w:cstheme="minorEastAsia"/>
          <w:sz w:val="28"/>
          <w:szCs w:val="28"/>
          <w:lang w:val="en-US" w:eastAsia="zh-CN"/>
        </w:rPr>
        <w:t>三级及以上资质含三级、有效期内安全生产许可证</w:t>
      </w:r>
      <w:r>
        <w:rPr>
          <w:rFonts w:hint="eastAsia" w:asciiTheme="minorEastAsia" w:hAnsiTheme="minorEastAsia" w:cstheme="minorEastAsia"/>
          <w:sz w:val="28"/>
          <w:szCs w:val="28"/>
          <w:lang w:val="en-US" w:eastAsia="zh-CN"/>
        </w:rPr>
        <w:t>。</w:t>
      </w:r>
    </w:p>
    <w:p w14:paraId="19EDA5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财务要求</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投标企业未处于被责令停业、投标资格被取消或</w:t>
      </w:r>
      <w:r>
        <w:rPr>
          <w:rFonts w:hint="eastAsia" w:asciiTheme="minorEastAsia" w:hAnsiTheme="minorEastAsia" w:eastAsiaTheme="minorEastAsia" w:cstheme="minorEastAsia"/>
          <w:sz w:val="28"/>
          <w:szCs w:val="28"/>
          <w:lang w:val="en-US" w:eastAsia="zh-CN"/>
        </w:rPr>
        <w:t>财务</w:t>
      </w:r>
      <w:r>
        <w:rPr>
          <w:rFonts w:hint="eastAsia" w:asciiTheme="minorEastAsia" w:hAnsiTheme="minorEastAsia" w:eastAsiaTheme="minorEastAsia" w:cstheme="minorEastAsia"/>
          <w:sz w:val="28"/>
          <w:szCs w:val="28"/>
        </w:rPr>
        <w:t>被接管、冻结和破产状态</w:t>
      </w:r>
      <w:r>
        <w:rPr>
          <w:rFonts w:hint="eastAsia" w:asciiTheme="minorEastAsia" w:hAnsiTheme="minorEastAsia" w:cstheme="minorEastAsia"/>
          <w:sz w:val="28"/>
          <w:szCs w:val="28"/>
          <w:lang w:eastAsia="zh-CN"/>
        </w:rPr>
        <w:t>。</w:t>
      </w:r>
    </w:p>
    <w:p w14:paraId="6C82C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业绩要求</w:t>
      </w:r>
      <w:r>
        <w:rPr>
          <w:rFonts w:hint="eastAsia" w:asciiTheme="minorEastAsia" w:hAnsiTheme="minorEastAsia" w:eastAsiaTheme="minorEastAsia" w:cstheme="minorEastAsia"/>
          <w:b/>
          <w:bCs/>
          <w:sz w:val="28"/>
          <w:szCs w:val="28"/>
          <w:lang w:eastAsia="zh-CN"/>
        </w:rPr>
        <w:t>：</w:t>
      </w:r>
      <w:r>
        <w:rPr>
          <w:rFonts w:hint="eastAsia" w:ascii="宋体" w:hAnsi="宋体"/>
          <w:sz w:val="28"/>
          <w:szCs w:val="28"/>
        </w:rPr>
        <w:t>有类似本项目施工工程经验</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 xml:space="preserve"> </w:t>
      </w:r>
    </w:p>
    <w:p w14:paraId="44A959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信誉要求</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企业没有因骗取中标、严重违约或违规使用农民工、拖欠农民工工资以及发生重大工程质量、安全事故等问题，被有关部门暂停投标资格并在暂停期内的</w:t>
      </w:r>
      <w:r>
        <w:rPr>
          <w:rFonts w:hint="eastAsia" w:asciiTheme="minorEastAsia" w:hAnsiTheme="minorEastAsia" w:cstheme="minorEastAsia"/>
          <w:sz w:val="28"/>
          <w:szCs w:val="28"/>
          <w:lang w:eastAsia="zh-CN"/>
        </w:rPr>
        <w:t>。</w:t>
      </w:r>
    </w:p>
    <w:p w14:paraId="6EE0E7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主要人员要求</w:t>
      </w:r>
      <w:r>
        <w:rPr>
          <w:rFonts w:hint="eastAsia" w:asciiTheme="minorEastAsia" w:hAnsiTheme="minorEastAsia" w:eastAsiaTheme="minorEastAsia" w:cstheme="minorEastAsia"/>
          <w:b/>
          <w:bCs/>
          <w:sz w:val="28"/>
          <w:szCs w:val="28"/>
          <w:lang w:eastAsia="zh-CN"/>
        </w:rPr>
        <w:t>：无</w:t>
      </w:r>
      <w:r>
        <w:rPr>
          <w:rFonts w:hint="eastAsia" w:asciiTheme="minorEastAsia" w:hAnsiTheme="minorEastAsia" w:eastAsiaTheme="minorEastAsia" w:cstheme="minorEastAsia"/>
          <w:sz w:val="28"/>
          <w:szCs w:val="28"/>
          <w:lang w:val="en-US" w:eastAsia="zh-CN"/>
        </w:rPr>
        <w:t>。</w:t>
      </w:r>
    </w:p>
    <w:p w14:paraId="4323DCB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其他要求</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eastAsia="zh-CN"/>
        </w:rPr>
        <w:t>因此次</w:t>
      </w:r>
      <w:r>
        <w:rPr>
          <w:rFonts w:hint="eastAsia" w:asciiTheme="minorEastAsia" w:hAnsiTheme="minorEastAsia" w:cstheme="minorEastAsia"/>
          <w:b w:val="0"/>
          <w:bCs w:val="0"/>
          <w:sz w:val="28"/>
          <w:szCs w:val="28"/>
          <w:lang w:val="en-US" w:eastAsia="zh-CN"/>
        </w:rPr>
        <w:t>外墙脱落及渗水</w:t>
      </w:r>
      <w:r>
        <w:rPr>
          <w:rFonts w:hint="eastAsia" w:asciiTheme="minorEastAsia" w:hAnsiTheme="minorEastAsia" w:eastAsiaTheme="minorEastAsia" w:cstheme="minorEastAsia"/>
          <w:sz w:val="28"/>
          <w:szCs w:val="28"/>
          <w:lang w:eastAsia="zh-CN"/>
        </w:rPr>
        <w:t>问题情况复杂，</w:t>
      </w:r>
      <w:r>
        <w:rPr>
          <w:rFonts w:hint="eastAsia" w:asciiTheme="minorEastAsia" w:hAnsiTheme="minorEastAsia" w:cstheme="minorEastAsia"/>
          <w:sz w:val="28"/>
          <w:szCs w:val="28"/>
          <w:lang w:val="en-US" w:eastAsia="zh-CN"/>
        </w:rPr>
        <w:t>共有33处</w:t>
      </w:r>
      <w:r>
        <w:rPr>
          <w:rFonts w:hint="eastAsia" w:asciiTheme="minorEastAsia" w:hAnsiTheme="minorEastAsia" w:eastAsiaTheme="minorEastAsia" w:cstheme="minorEastAsia"/>
          <w:sz w:val="28"/>
          <w:szCs w:val="28"/>
          <w:lang w:val="en-US" w:eastAsia="zh-CN"/>
        </w:rPr>
        <w:t>，参与本次投标报价单位必须承诺，对修缮的</w:t>
      </w:r>
      <w:r>
        <w:rPr>
          <w:rFonts w:hint="eastAsia" w:asciiTheme="minorEastAsia" w:hAnsiTheme="minorEastAsia" w:cstheme="minorEastAsia"/>
          <w:b w:val="0"/>
          <w:bCs w:val="0"/>
          <w:sz w:val="28"/>
          <w:szCs w:val="28"/>
          <w:lang w:val="en-US" w:eastAsia="zh-CN"/>
        </w:rPr>
        <w:t>外墙脱落及渗水</w:t>
      </w:r>
      <w:r>
        <w:rPr>
          <w:rFonts w:hint="eastAsia" w:asciiTheme="minorEastAsia" w:hAnsiTheme="minorEastAsia" w:eastAsiaTheme="minorEastAsia" w:cstheme="minorEastAsia"/>
          <w:sz w:val="28"/>
          <w:szCs w:val="28"/>
          <w:lang w:val="en-US" w:eastAsia="zh-CN"/>
        </w:rPr>
        <w:t>问题采取有效解决，</w:t>
      </w:r>
      <w:r>
        <w:rPr>
          <w:rFonts w:hint="eastAsia" w:asciiTheme="minorEastAsia" w:hAnsiTheme="minorEastAsia" w:cstheme="minorEastAsia"/>
          <w:sz w:val="28"/>
          <w:szCs w:val="28"/>
          <w:lang w:val="en-US" w:eastAsia="zh-CN"/>
        </w:rPr>
        <w:t>否则</w:t>
      </w:r>
      <w:r>
        <w:rPr>
          <w:rFonts w:hint="eastAsia" w:asciiTheme="minorEastAsia" w:hAnsiTheme="minorEastAsia" w:eastAsiaTheme="minorEastAsia" w:cstheme="minorEastAsia"/>
          <w:sz w:val="28"/>
          <w:szCs w:val="28"/>
          <w:lang w:val="en-US" w:eastAsia="zh-CN"/>
        </w:rPr>
        <w:t>不予支付工程款。并且对</w:t>
      </w:r>
      <w:r>
        <w:rPr>
          <w:rFonts w:hint="eastAsia" w:asciiTheme="minorEastAsia" w:hAnsiTheme="minorEastAsia" w:cstheme="minorEastAsia"/>
          <w:b w:val="0"/>
          <w:bCs w:val="0"/>
          <w:sz w:val="28"/>
          <w:szCs w:val="28"/>
          <w:lang w:val="en-US" w:eastAsia="zh-CN"/>
        </w:rPr>
        <w:t>外墙脱落及渗水</w:t>
      </w:r>
      <w:r>
        <w:rPr>
          <w:rFonts w:hint="eastAsia" w:asciiTheme="minorEastAsia" w:hAnsiTheme="minorEastAsia" w:eastAsiaTheme="minorEastAsia" w:cstheme="minorEastAsia"/>
          <w:sz w:val="28"/>
          <w:szCs w:val="28"/>
          <w:lang w:val="en-US" w:eastAsia="zh-CN"/>
        </w:rPr>
        <w:t>提供售后保证，质量保证金5%，在质保期2年后，无质量问题，经验收合格，一次性付清（不计息）</w:t>
      </w:r>
      <w:r>
        <w:rPr>
          <w:rFonts w:hint="eastAsia" w:asciiTheme="minorEastAsia" w:hAnsiTheme="minorEastAsia" w:cstheme="minorEastAsia"/>
          <w:sz w:val="28"/>
          <w:szCs w:val="28"/>
          <w:lang w:val="en-US" w:eastAsia="zh-CN"/>
        </w:rPr>
        <w:t>。</w:t>
      </w:r>
    </w:p>
    <w:p w14:paraId="56246C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本项目</w:t>
      </w:r>
      <w:r>
        <w:rPr>
          <w:rFonts w:hint="eastAsia" w:asciiTheme="minorEastAsia" w:hAnsiTheme="minorEastAsia" w:eastAsiaTheme="minorEastAsia" w:cstheme="minorEastAsia"/>
          <w:b/>
          <w:bCs/>
          <w:sz w:val="28"/>
          <w:szCs w:val="28"/>
          <w:lang w:val="en-US" w:eastAsia="zh-CN"/>
        </w:rPr>
        <w:t>是否接受</w:t>
      </w:r>
      <w:r>
        <w:rPr>
          <w:rFonts w:hint="eastAsia" w:asciiTheme="minorEastAsia" w:hAnsiTheme="minorEastAsia" w:eastAsiaTheme="minorEastAsia" w:cstheme="minorEastAsia"/>
          <w:b/>
          <w:bCs/>
          <w:sz w:val="28"/>
          <w:szCs w:val="28"/>
        </w:rPr>
        <w:t>联合体</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val="en-US" w:eastAsia="zh-CN"/>
        </w:rPr>
        <w:t>不接受</w:t>
      </w:r>
      <w:r>
        <w:rPr>
          <w:rFonts w:hint="eastAsia" w:asciiTheme="minorEastAsia" w:hAnsiTheme="minorEastAsia" w:cstheme="minorEastAsia"/>
          <w:sz w:val="28"/>
          <w:szCs w:val="28"/>
          <w:lang w:val="en-US" w:eastAsia="zh-CN"/>
        </w:rPr>
        <w:t>。</w:t>
      </w:r>
    </w:p>
    <w:p w14:paraId="460315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组成联合体的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应满足下列要求</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无</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eastAsia="zh-CN"/>
        </w:rPr>
        <w:t>。</w:t>
      </w:r>
    </w:p>
    <w:p w14:paraId="4A59F3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获取时间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日至</w:t>
      </w:r>
      <w:r>
        <w:rPr>
          <w:rFonts w:hint="eastAsia" w:asciiTheme="minorEastAsia" w:hAnsiTheme="minorEastAsia" w:eastAsiaTheme="minorEastAsia" w:cstheme="minorEastAsia"/>
          <w:sz w:val="28"/>
          <w:szCs w:val="28"/>
          <w:lang w:val="en-US" w:eastAsia="zh-CN"/>
        </w:rPr>
        <w:t xml:space="preserve"> 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日(文件的发售期限自开始之日起不得少于</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个工作日，</w:t>
      </w:r>
      <w:r>
        <w:rPr>
          <w:rFonts w:hint="eastAsia" w:asciiTheme="minorEastAsia" w:hAnsiTheme="minorEastAsia" w:eastAsiaTheme="minorEastAsia" w:cstheme="minorEastAsia"/>
          <w:sz w:val="28"/>
          <w:szCs w:val="28"/>
          <w:lang w:val="en-US" w:eastAsia="zh-CN"/>
        </w:rPr>
        <w:t>每天上午8:00至12:00，下午14:30至17:30(北京时间，法定节假日除外)</w:t>
      </w:r>
    </w:p>
    <w:p w14:paraId="2A975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获取地点</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桐城经开区建投集团五楼招投标办公室</w:t>
      </w:r>
    </w:p>
    <w:p w14:paraId="6128C2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eastAsia="zh-CN"/>
        </w:rPr>
        <w:t>四</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资格审查：</w:t>
      </w:r>
      <w:r>
        <w:rPr>
          <w:rFonts w:hint="eastAsia" w:asciiTheme="minorEastAsia" w:hAnsiTheme="minorEastAsia" w:eastAsiaTheme="minorEastAsia" w:cstheme="minorEastAsia"/>
          <w:sz w:val="28"/>
          <w:szCs w:val="28"/>
          <w:lang w:val="en-US" w:eastAsia="zh-CN"/>
        </w:rPr>
        <w:t>资格先审。投标单位于202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 xml:space="preserve">年 </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 xml:space="preserve"> 月 </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lang w:val="en-US" w:eastAsia="zh-CN"/>
        </w:rPr>
        <w:t>日17时前提交资格审查文件，逾期提交拒收。招标单位和招标办对所有资格文件进行资格审查，资格审查通过招标单位和招标办认可后方可投标及交纳质保金。开标现场对投标单位的资格进行复查，不符合要求的，退回投标文件。资格审查文件提交地点：桐城经开区建设投资集团有限公司五楼招投标办公室。联系人：胡先生13865108771</w:t>
      </w:r>
    </w:p>
    <w:p w14:paraId="354C17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文件售价</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五、</w:t>
      </w:r>
      <w:r>
        <w:rPr>
          <w:rFonts w:hint="eastAsia" w:asciiTheme="minorEastAsia" w:hAnsiTheme="minorEastAsia" w:cstheme="minorEastAsia"/>
          <w:b/>
          <w:bCs/>
          <w:sz w:val="28"/>
          <w:szCs w:val="28"/>
          <w:lang w:val="en-US" w:eastAsia="zh-CN"/>
        </w:rPr>
        <w:t>竞</w:t>
      </w:r>
      <w:r>
        <w:rPr>
          <w:rFonts w:hint="eastAsia" w:asciiTheme="minorEastAsia" w:hAnsiTheme="minorEastAsia" w:eastAsiaTheme="minorEastAsia" w:cstheme="minorEastAsia"/>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截止时间</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val="en-US" w:eastAsia="zh-CN"/>
        </w:rPr>
        <w:t xml:space="preserve"> 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 xml:space="preserve"> 15 时 00 </w:t>
      </w:r>
      <w:r>
        <w:rPr>
          <w:rFonts w:hint="eastAsia" w:asciiTheme="minorEastAsia" w:hAnsiTheme="minorEastAsia" w:eastAsiaTheme="minorEastAsia" w:cstheme="minorEastAsia"/>
          <w:sz w:val="28"/>
          <w:szCs w:val="28"/>
        </w:rPr>
        <w:t>分(北京时间)(从竞价文件开始发出之日起至</w:t>
      </w:r>
      <w:r>
        <w:rPr>
          <w:rFonts w:hint="eastAsia" w:asciiTheme="minorEastAsia" w:hAnsiTheme="minorEastAsia" w:eastAsiaTheme="minorEastAsia" w:cstheme="minorEastAsia"/>
          <w:sz w:val="28"/>
          <w:szCs w:val="28"/>
          <w:lang w:eastAsia="zh-CN"/>
        </w:rPr>
        <w:t>投标单位</w:t>
      </w:r>
      <w:r>
        <w:rPr>
          <w:rFonts w:hint="eastAsia" w:asciiTheme="minorEastAsia" w:hAnsiTheme="minorEastAsia" w:eastAsiaTheme="minorEastAsia" w:cstheme="minorEastAsia"/>
          <w:sz w:val="28"/>
          <w:szCs w:val="28"/>
        </w:rPr>
        <w:t>提交</w:t>
      </w:r>
      <w:r>
        <w:rPr>
          <w:rFonts w:hint="eastAsia" w:asciiTheme="minorEastAsia" w:hAnsiTheme="minorEastAsia" w:cstheme="minorEastAsia"/>
          <w:sz w:val="28"/>
          <w:szCs w:val="28"/>
          <w:lang w:eastAsia="zh-CN"/>
        </w:rPr>
        <w:t>竞价</w:t>
      </w:r>
      <w:r>
        <w:rPr>
          <w:rFonts w:hint="eastAsia" w:asciiTheme="minorEastAsia" w:hAnsiTheme="minorEastAsia" w:eastAsiaTheme="minorEastAsia" w:cstheme="minorEastAsia"/>
          <w:sz w:val="28"/>
          <w:szCs w:val="28"/>
        </w:rPr>
        <w:t>响应文件截止之日止不得少于</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个工作日)</w:t>
      </w:r>
    </w:p>
    <w:p w14:paraId="1219FC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提交文件地点</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cstheme="minorEastAsia"/>
          <w:b/>
          <w:bCs/>
          <w:sz w:val="28"/>
          <w:szCs w:val="28"/>
          <w:lang w:val="en-US" w:eastAsia="zh-CN"/>
        </w:rPr>
        <w:t>竞</w:t>
      </w:r>
      <w:r>
        <w:rPr>
          <w:rFonts w:hint="eastAsia" w:asciiTheme="minorEastAsia" w:hAnsiTheme="minorEastAsia" w:eastAsiaTheme="minorEastAsia" w:cstheme="minorEastAsia"/>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时间</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lang w:val="en-US" w:eastAsia="zh-CN"/>
        </w:rPr>
        <w:t xml:space="preserve"> 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15时00</w:t>
      </w:r>
      <w:r>
        <w:rPr>
          <w:rFonts w:hint="eastAsia" w:asciiTheme="minorEastAsia" w:hAnsiTheme="minorEastAsia" w:eastAsiaTheme="minorEastAsia" w:cstheme="minorEastAsia"/>
          <w:sz w:val="28"/>
          <w:szCs w:val="28"/>
        </w:rPr>
        <w:t>分(北京时间)</w:t>
      </w:r>
    </w:p>
    <w:p w14:paraId="4F98D1B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地点</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sz w:val="28"/>
          <w:szCs w:val="28"/>
        </w:rPr>
        <w:t>桐城经开区建投集团五楼招投标办公室</w:t>
      </w:r>
    </w:p>
    <w:p w14:paraId="7780D7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w:t>
      </w:r>
      <w:r>
        <w:rPr>
          <w:rFonts w:hint="eastAsia" w:asciiTheme="minorEastAsia" w:hAnsiTheme="minorEastAsia" w:eastAsiaTheme="minorEastAsia" w:cstheme="minorEastAsia"/>
          <w:sz w:val="28"/>
          <w:szCs w:val="28"/>
          <w:lang w:val="en-US" w:eastAsia="zh-CN"/>
        </w:rPr>
        <w:t>竞争</w:t>
      </w:r>
      <w:r>
        <w:rPr>
          <w:rFonts w:hint="eastAsia" w:asciiTheme="minorEastAsia" w:hAnsiTheme="minorEastAsia" w:eastAsiaTheme="minorEastAsia" w:cstheme="minorEastAsia"/>
          <w:sz w:val="28"/>
          <w:szCs w:val="28"/>
        </w:rPr>
        <w:t>价公告在桐城经开区建投集团公司网站上发布，期限为自公告发布之日起</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个工作日</w:t>
      </w:r>
      <w:r>
        <w:rPr>
          <w:rFonts w:hint="eastAsia" w:asciiTheme="minorEastAsia" w:hAnsiTheme="minorEastAsia" w:eastAsiaTheme="minorEastAsia" w:cstheme="minorEastAsia"/>
          <w:spacing w:val="-6"/>
          <w:sz w:val="28"/>
          <w:szCs w:val="28"/>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八、</w:t>
      </w:r>
      <w:r>
        <w:rPr>
          <w:rFonts w:hint="eastAsia" w:asciiTheme="minorEastAsia" w:hAnsiTheme="minorEastAsia" w:eastAsiaTheme="minorEastAsia" w:cstheme="minorEastAsia"/>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名称：</w:t>
      </w:r>
      <w:r>
        <w:rPr>
          <w:rFonts w:hint="eastAsia" w:asciiTheme="minorEastAsia" w:hAnsiTheme="minorEastAsia" w:eastAsiaTheme="minorEastAsia" w:cstheme="minorEastAsia"/>
          <w:b w:val="0"/>
          <w:bCs w:val="0"/>
          <w:sz w:val="28"/>
          <w:szCs w:val="28"/>
          <w:lang w:eastAsia="zh-CN"/>
        </w:rPr>
        <w:t>桐城市</w:t>
      </w:r>
      <w:r>
        <w:rPr>
          <w:rFonts w:hint="eastAsia" w:asciiTheme="minorEastAsia" w:hAnsiTheme="minorEastAsia" w:cstheme="minorEastAsia"/>
          <w:b w:val="0"/>
          <w:bCs w:val="0"/>
          <w:sz w:val="28"/>
          <w:szCs w:val="28"/>
          <w:lang w:val="en-US" w:eastAsia="zh-CN"/>
        </w:rPr>
        <w:t>东部新城建设发展</w:t>
      </w:r>
      <w:r>
        <w:rPr>
          <w:rFonts w:hint="eastAsia" w:asciiTheme="minorEastAsia" w:hAnsiTheme="minorEastAsia" w:eastAsiaTheme="minorEastAsia" w:cstheme="minorEastAsia"/>
          <w:b w:val="0"/>
          <w:bCs w:val="0"/>
          <w:sz w:val="28"/>
          <w:szCs w:val="28"/>
          <w:lang w:eastAsia="zh-CN"/>
        </w:rPr>
        <w:t>有限公司</w:t>
      </w:r>
    </w:p>
    <w:p w14:paraId="35474B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地址：桐城经开区建投集团公司大楼六楼</w:t>
      </w:r>
    </w:p>
    <w:p w14:paraId="3C2E71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w:t>
      </w:r>
      <w:r>
        <w:rPr>
          <w:rFonts w:hint="eastAsia" w:asciiTheme="minorEastAsia" w:hAnsiTheme="minorEastAsia" w:cstheme="minorEastAsia"/>
          <w:sz w:val="28"/>
          <w:szCs w:val="28"/>
          <w:lang w:val="en-US" w:eastAsia="zh-CN"/>
        </w:rPr>
        <w:t>姚先生</w:t>
      </w:r>
      <w:r>
        <w:rPr>
          <w:rFonts w:hint="eastAsia" w:asciiTheme="minorEastAsia" w:hAnsiTheme="minorEastAsia" w:eastAsiaTheme="minorEastAsia" w:cstheme="minorEastAsia"/>
          <w:sz w:val="28"/>
          <w:szCs w:val="28"/>
          <w:lang w:val="en-US" w:eastAsia="zh-CN"/>
        </w:rPr>
        <w:t xml:space="preserve">   联系方式：</w:t>
      </w:r>
      <w:r>
        <w:rPr>
          <w:rFonts w:hint="eastAsia" w:asciiTheme="minorEastAsia" w:hAnsiTheme="minorEastAsia" w:cstheme="minorEastAsia"/>
          <w:sz w:val="28"/>
          <w:szCs w:val="28"/>
          <w:lang w:val="en-US" w:eastAsia="zh-CN"/>
        </w:rPr>
        <w:t>18055688626</w:t>
      </w:r>
    </w:p>
    <w:p w14:paraId="2A71BD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联系方式：13865108771</w:t>
      </w:r>
    </w:p>
    <w:p w14:paraId="2EE4EA52">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5B374B53">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24"/>
          <w:szCs w:val="24"/>
        </w:rPr>
      </w:pPr>
    </w:p>
    <w:p w14:paraId="4975174E">
      <w:pPr>
        <w:keepNext w:val="0"/>
        <w:keepLines w:val="0"/>
        <w:pageBreakBefore w:val="0"/>
        <w:wordWrap/>
        <w:overflowPunct/>
        <w:topLinePunct w:val="0"/>
        <w:bidi w:val="0"/>
        <w:spacing w:line="560" w:lineRule="exact"/>
        <w:jc w:val="center"/>
        <w:rPr>
          <w:rFonts w:hint="eastAsia" w:asciiTheme="minorEastAsia" w:hAnsiTheme="minorEastAsia" w:eastAsiaTheme="minorEastAsia" w:cstheme="minorEastAsia"/>
          <w:b/>
          <w:bCs/>
          <w:sz w:val="24"/>
          <w:szCs w:val="24"/>
        </w:rPr>
      </w:pPr>
    </w:p>
    <w:p w14:paraId="535450BF">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rPr>
      </w:pPr>
    </w:p>
    <w:p w14:paraId="3C38F705">
      <w:pPr>
        <w:keepNext w:val="0"/>
        <w:keepLines w:val="0"/>
        <w:pageBreakBefore w:val="0"/>
        <w:wordWrap/>
        <w:overflowPunct/>
        <w:topLinePunct w:val="0"/>
        <w:bidi w:val="0"/>
        <w:spacing w:line="560" w:lineRule="exact"/>
        <w:ind w:firstLine="2168" w:firstLineChars="600"/>
        <w:jc w:val="both"/>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第二章</w:t>
      </w:r>
      <w:r>
        <w:rPr>
          <w:rFonts w:hint="eastAsia" w:asciiTheme="minorEastAsia" w:hAnsiTheme="minorEastAsia" w:eastAsiaTheme="minorEastAsia" w:cstheme="minorEastAsia"/>
          <w:b/>
          <w:bCs/>
          <w:sz w:val="36"/>
          <w:szCs w:val="36"/>
          <w:lang w:val="en-US" w:eastAsia="zh-CN"/>
        </w:rPr>
        <w:t xml:space="preserve"> 投标单位</w:t>
      </w:r>
      <w:r>
        <w:rPr>
          <w:rFonts w:hint="eastAsia" w:asciiTheme="minorEastAsia" w:hAnsiTheme="minorEastAsia" w:eastAsiaTheme="minorEastAsia" w:cstheme="minorEastAsia"/>
          <w:b/>
          <w:bCs/>
          <w:sz w:val="36"/>
          <w:szCs w:val="36"/>
        </w:rPr>
        <w:t>须知</w:t>
      </w:r>
    </w:p>
    <w:p w14:paraId="17D3DB9B">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rPr>
      </w:pPr>
    </w:p>
    <w:p w14:paraId="739710E2">
      <w:pPr>
        <w:keepNext w:val="0"/>
        <w:keepLines w:val="0"/>
        <w:pageBreakBefore w:val="0"/>
        <w:widowControl/>
        <w:kinsoku w:val="0"/>
        <w:wordWrap/>
        <w:overflowPunct/>
        <w:topLinePunct w:val="0"/>
        <w:autoSpaceDE w:val="0"/>
        <w:autoSpaceDN w:val="0"/>
        <w:bidi w:val="0"/>
        <w:adjustRightInd w:val="0"/>
        <w:snapToGrid w:val="0"/>
        <w:spacing w:before="12" w:line="560" w:lineRule="exact"/>
        <w:jc w:val="center"/>
        <w:textAlignment w:val="baseline"/>
        <w:rPr>
          <w:rFonts w:hint="eastAsia" w:asciiTheme="minorEastAsia" w:hAnsiTheme="minorEastAsia" w:eastAsiaTheme="minorEastAsia" w:cstheme="minorEastAsia"/>
          <w:b/>
          <w:bCs/>
          <w:snapToGrid w:val="0"/>
          <w:color w:val="000000"/>
          <w:kern w:val="0"/>
          <w:sz w:val="28"/>
          <w:szCs w:val="28"/>
          <w:lang w:eastAsia="en-US"/>
        </w:rPr>
      </w:pPr>
      <w:r>
        <w:rPr>
          <w:rFonts w:hint="eastAsia" w:asciiTheme="minorEastAsia" w:hAnsiTheme="minorEastAsia" w:eastAsiaTheme="minorEastAsia" w:cstheme="minorEastAsia"/>
          <w:b/>
          <w:bCs/>
          <w:snapToGrid w:val="0"/>
          <w:color w:val="000000"/>
          <w:kern w:val="0"/>
          <w:sz w:val="28"/>
          <w:szCs w:val="28"/>
          <w:lang w:val="en-US" w:eastAsia="zh-CN"/>
        </w:rPr>
        <w:t>一、</w:t>
      </w:r>
      <w:r>
        <w:rPr>
          <w:rFonts w:hint="eastAsia" w:asciiTheme="minorEastAsia" w:hAnsiTheme="minorEastAsia" w:eastAsiaTheme="minorEastAsia" w:cstheme="minorEastAsia"/>
          <w:b/>
          <w:bCs/>
          <w:snapToGrid w:val="0"/>
          <w:color w:val="000000"/>
          <w:kern w:val="0"/>
          <w:sz w:val="28"/>
          <w:szCs w:val="28"/>
          <w:lang w:eastAsia="zh-CN"/>
        </w:rPr>
        <w:t>投标单位</w:t>
      </w:r>
      <w:r>
        <w:rPr>
          <w:rFonts w:hint="eastAsia" w:asciiTheme="minorEastAsia" w:hAnsiTheme="minorEastAsia" w:eastAsiaTheme="minorEastAsia" w:cstheme="minorEastAsia"/>
          <w:b/>
          <w:bCs/>
          <w:snapToGrid w:val="0"/>
          <w:color w:val="000000"/>
          <w:kern w:val="0"/>
          <w:sz w:val="28"/>
          <w:szCs w:val="28"/>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202</w:t>
            </w:r>
            <w:r>
              <w:rPr>
                <w:rFonts w:hint="eastAsia" w:asciiTheme="minorEastAsia" w:hAnsiTheme="minorEastAsia" w:cstheme="minorEastAsia"/>
                <w:sz w:val="24"/>
                <w:szCs w:val="24"/>
                <w:u w:val="single"/>
                <w:lang w:val="en-US" w:eastAsia="zh-CN"/>
              </w:rPr>
              <w:t>6</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u w:val="single"/>
                <w:lang w:val="en-US" w:eastAsia="zh-CN"/>
              </w:rPr>
              <w:t xml:space="preserve"> 6  </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15 </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 xml:space="preserve"> 00 </w:t>
            </w:r>
            <w:r>
              <w:rPr>
                <w:rFonts w:hint="eastAsia" w:asciiTheme="minorEastAsia" w:hAnsiTheme="minorEastAsia" w:eastAsiaTheme="minorEastAsia" w:cstheme="minorEastAsia"/>
                <w:sz w:val="24"/>
                <w:szCs w:val="24"/>
              </w:rPr>
              <w:t>分</w:t>
            </w:r>
          </w:p>
          <w:p w14:paraId="7B58DD3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开发区</w:t>
            </w:r>
          </w:p>
          <w:p w14:paraId="375F260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现场踏勘联系人</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姚</w:t>
            </w:r>
            <w:r>
              <w:rPr>
                <w:rFonts w:hint="eastAsia" w:asciiTheme="minorEastAsia" w:hAnsiTheme="minorEastAsia" w:eastAsiaTheme="minorEastAsia" w:cstheme="minorEastAsia"/>
                <w:sz w:val="24"/>
                <w:szCs w:val="24"/>
                <w:lang w:eastAsia="zh-CN"/>
              </w:rPr>
              <w:t>先生</w:t>
            </w:r>
            <w:r>
              <w:rPr>
                <w:rFonts w:hint="eastAsia" w:asciiTheme="minorEastAsia" w:hAnsiTheme="minorEastAsia" w:eastAsiaTheme="minorEastAsia" w:cstheme="minorEastAsia"/>
                <w:sz w:val="24"/>
                <w:szCs w:val="24"/>
              </w:rPr>
              <w:t>联系电话:</w:t>
            </w:r>
            <w:r>
              <w:rPr>
                <w:rFonts w:hint="eastAsia" w:asciiTheme="minorEastAsia" w:hAnsiTheme="minorEastAsia" w:cstheme="minorEastAsia"/>
                <w:sz w:val="24"/>
                <w:szCs w:val="24"/>
                <w:lang w:val="en-US" w:eastAsia="zh-CN"/>
              </w:rPr>
              <w:t>18055688626</w:t>
            </w:r>
          </w:p>
          <w:p w14:paraId="751144A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w:t>
            </w:r>
            <w:r>
              <w:rPr>
                <w:rFonts w:hint="eastAsia" w:asciiTheme="minorEastAsia" w:hAnsiTheme="minorEastAsia" w:cstheme="minorEastAsia"/>
                <w:sz w:val="24"/>
                <w:szCs w:val="24"/>
                <w:lang w:val="en-US" w:eastAsia="zh-CN"/>
              </w:rPr>
              <w:t>投标单位</w:t>
            </w:r>
            <w:r>
              <w:rPr>
                <w:rFonts w:hint="eastAsia" w:asciiTheme="minorEastAsia" w:hAnsiTheme="minorEastAsia" w:eastAsiaTheme="minorEastAsia" w:cstheme="minorEastAsia"/>
                <w:sz w:val="24"/>
                <w:szCs w:val="24"/>
              </w:rPr>
              <w:t>未参加</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统一组织的现场踏勘，视同放弃现场踏勘，由此引起的一切责任由</w:t>
            </w:r>
            <w:r>
              <w:rPr>
                <w:rFonts w:hint="eastAsia" w:asciiTheme="minorEastAsia" w:hAnsiTheme="minorEastAsia" w:cstheme="minorEastAsia"/>
                <w:sz w:val="24"/>
                <w:szCs w:val="24"/>
                <w:lang w:val="en-US" w:eastAsia="zh-CN"/>
              </w:rPr>
              <w:t>投标单位</w:t>
            </w:r>
            <w:r>
              <w:rPr>
                <w:rFonts w:hint="eastAsia" w:asciiTheme="minorEastAsia" w:hAnsiTheme="minorEastAsia" w:eastAsiaTheme="minorEastAsia" w:cstheme="minorEastAsia"/>
                <w:sz w:val="24"/>
                <w:szCs w:val="24"/>
              </w:rPr>
              <w:t>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竞</w:t>
            </w:r>
            <w:r>
              <w:rPr>
                <w:rFonts w:hint="eastAsia" w:asciiTheme="minorEastAsia" w:hAnsiTheme="minorEastAsia" w:eastAsiaTheme="minorEastAsia" w:cstheme="minorEastAsia"/>
                <w:sz w:val="24"/>
                <w:szCs w:val="24"/>
                <w:lang w:val="en-US" w:eastAsia="zh-CN"/>
              </w:rPr>
              <w:t>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202</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15 </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 xml:space="preserve"> 00 </w:t>
            </w:r>
            <w:r>
              <w:rPr>
                <w:rFonts w:hint="eastAsia" w:asciiTheme="minorEastAsia" w:hAnsiTheme="minorEastAsia" w:eastAsiaTheme="minorEastAsia" w:cstheme="minorEastAsia"/>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 xml:space="preserve">分为 </w:t>
            </w:r>
            <w:r>
              <w:rPr>
                <w:rFonts w:hint="eastAsia" w:asciiTheme="minorEastAsia" w:hAnsiTheme="minorEastAsia" w:eastAsiaTheme="minorEastAsia" w:cstheme="minorEastAsia"/>
                <w:sz w:val="24"/>
                <w:szCs w:val="24"/>
                <w:lang w:val="en-US" w:eastAsia="zh-CN"/>
              </w:rPr>
              <w:t xml:space="preserve"> 1</w:t>
            </w:r>
            <w:r>
              <w:rPr>
                <w:rFonts w:hint="eastAsia" w:asciiTheme="minorEastAsia" w:hAnsiTheme="minorEastAsia" w:eastAsiaTheme="minorEastAsia" w:cstheme="minorEastAsia"/>
                <w:sz w:val="24"/>
                <w:szCs w:val="24"/>
              </w:rPr>
              <w:t>个</w:t>
            </w:r>
            <w:r>
              <w:rPr>
                <w:rFonts w:hint="eastAsia" w:asciiTheme="minorEastAsia" w:hAnsiTheme="minorEastAsia" w:eastAsiaTheme="minorEastAsia" w:cstheme="minorEastAsia"/>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投标单位</w:t>
            </w:r>
            <w:r>
              <w:rPr>
                <w:rFonts w:hint="eastAsia" w:asciiTheme="minorEastAsia" w:hAnsiTheme="minorEastAsia" w:eastAsiaTheme="minorEastAsia" w:cstheme="minorEastAsia"/>
                <w:sz w:val="24"/>
                <w:szCs w:val="24"/>
              </w:rPr>
              <w:t>参加多个</w:t>
            </w:r>
            <w:r>
              <w:rPr>
                <w:rFonts w:hint="eastAsia" w:asciiTheme="minorEastAsia" w:hAnsiTheme="minorEastAsia" w:eastAsiaTheme="minorEastAsia" w:cstheme="minorEastAsia"/>
                <w:sz w:val="24"/>
                <w:szCs w:val="24"/>
                <w:lang w:val="en-US" w:eastAsia="zh-CN"/>
              </w:rPr>
              <w:t>标段</w:t>
            </w:r>
            <w:r>
              <w:rPr>
                <w:rFonts w:hint="eastAsia" w:asciiTheme="minorEastAsia" w:hAnsiTheme="minorEastAsia" w:eastAsiaTheme="minorEastAsia" w:cstheme="minorEastAsia"/>
                <w:sz w:val="24"/>
                <w:szCs w:val="24"/>
              </w:rPr>
              <w:t>竞价的成交数规定</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人民币</w:t>
            </w:r>
            <w:r>
              <w:rPr>
                <w:rFonts w:hint="eastAsia" w:asciiTheme="minorEastAsia" w:hAnsiTheme="minorEastAsia" w:cstheme="minorEastAsia"/>
                <w:sz w:val="24"/>
                <w:szCs w:val="24"/>
                <w:lang w:val="en-US" w:eastAsia="zh-CN"/>
              </w:rPr>
              <w:t>伍</w:t>
            </w:r>
            <w:r>
              <w:rPr>
                <w:rFonts w:hint="eastAsia" w:asciiTheme="minorEastAsia" w:hAnsiTheme="minorEastAsia" w:eastAsiaTheme="minorEastAsia" w:cstheme="minorEastAsia"/>
                <w:sz w:val="24"/>
                <w:szCs w:val="24"/>
                <w:lang w:val="en-US" w:eastAsia="zh-CN"/>
              </w:rPr>
              <w:t>仟元整（小写：</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其他不予退还竞价保证金的情形</w:t>
            </w:r>
          </w:p>
        </w:tc>
        <w:tc>
          <w:tcPr>
            <w:tcW w:w="6000" w:type="dxa"/>
          </w:tcPr>
          <w:p w14:paraId="471ABF7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w:t>
            </w:r>
            <w:r>
              <w:rPr>
                <w:rFonts w:hint="eastAsia" w:asciiTheme="minorEastAsia" w:hAnsiTheme="minorEastAsia" w:cstheme="minorEastAsia"/>
                <w:sz w:val="24"/>
                <w:szCs w:val="24"/>
                <w:lang w:val="en-US" w:eastAsia="zh-CN"/>
              </w:rPr>
              <w:t>投标</w:t>
            </w:r>
            <w:r>
              <w:rPr>
                <w:rFonts w:hint="eastAsia" w:asciiTheme="minorEastAsia" w:hAnsiTheme="minorEastAsia" w:eastAsiaTheme="minorEastAsia" w:cstheme="minorEastAsia"/>
                <w:sz w:val="24"/>
                <w:szCs w:val="24"/>
              </w:rPr>
              <w:t>须知第七条</w:t>
            </w:r>
          </w:p>
          <w:p w14:paraId="62EE30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竞价保证金的缴纳账户与履约保证金统一账户</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确定</w:t>
            </w:r>
            <w:r>
              <w:rPr>
                <w:rFonts w:hint="eastAsia" w:asciiTheme="minorEastAsia" w:hAnsiTheme="minorEastAsia" w:eastAsiaTheme="minorEastAsia" w:cstheme="minorEastAsia"/>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评审委员会推荐</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rPr>
              <w:t>候选人的数量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确定</w:t>
            </w:r>
            <w:r>
              <w:rPr>
                <w:rFonts w:hint="eastAsia" w:asciiTheme="minorEastAsia" w:hAnsiTheme="minorEastAsia" w:eastAsiaTheme="minorEastAsia" w:cstheme="minorEastAsia"/>
                <w:sz w:val="24"/>
                <w:szCs w:val="24"/>
                <w:lang w:val="en-US" w:eastAsia="zh-CN"/>
              </w:rPr>
              <w:t>中标单位</w:t>
            </w:r>
            <w:r>
              <w:rPr>
                <w:rFonts w:hint="eastAsia" w:asciiTheme="minorEastAsia" w:hAnsiTheme="minorEastAsia" w:eastAsiaTheme="minorEastAsia" w:cstheme="minorEastAsia"/>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委托评审委员会确定</w:t>
            </w:r>
            <w:r>
              <w:rPr>
                <w:rFonts w:hint="eastAsia" w:asciiTheme="minorEastAsia" w:hAnsiTheme="minorEastAsia" w:eastAsiaTheme="minorEastAsia" w:cstheme="minorEastAsia"/>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sym w:font="Wingdings 2" w:char="0052"/>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lang w:val="en-US" w:eastAsia="zh-CN"/>
              </w:rPr>
              <w:t>报集团党委会</w:t>
            </w:r>
            <w:r>
              <w:rPr>
                <w:rFonts w:hint="eastAsia" w:asciiTheme="minorEastAsia" w:hAnsiTheme="minorEastAsia" w:eastAsiaTheme="minorEastAsia" w:cstheme="minorEastAsia"/>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是否要求中标人提交履约保证金</w:t>
            </w:r>
            <w:r>
              <w:rPr>
                <w:rFonts w:hint="eastAsia" w:asciiTheme="minorEastAsia" w:hAnsiTheme="minorEastAsia" w:eastAsiaTheme="minorEastAsia" w:cstheme="minorEastAsia"/>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口不要求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sym w:font="Wingdings 2" w:char="0052"/>
            </w:r>
            <w:r>
              <w:rPr>
                <w:rFonts w:hint="eastAsia" w:asciiTheme="minorEastAsia" w:hAnsiTheme="minorEastAsia" w:eastAsiaTheme="minorEastAsia" w:cstheme="minorEastAsia"/>
                <w:sz w:val="24"/>
                <w:szCs w:val="24"/>
              </w:rPr>
              <w:t>要求</w:t>
            </w:r>
          </w:p>
          <w:p w14:paraId="512613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履约保证金的金额</w:t>
            </w:r>
            <w:r>
              <w:rPr>
                <w:rFonts w:hint="eastAsia" w:asciiTheme="minorEastAsia" w:hAnsiTheme="minorEastAsia" w:eastAsiaTheme="minorEastAsia" w:cstheme="minorEastAsia"/>
                <w:sz w:val="24"/>
                <w:szCs w:val="24"/>
                <w:lang w:eastAsia="zh-CN"/>
              </w:rPr>
              <w:t>：人民币</w:t>
            </w:r>
            <w:r>
              <w:rPr>
                <w:rFonts w:hint="eastAsia" w:asciiTheme="minorEastAsia" w:hAnsiTheme="minorEastAsia" w:cstheme="minorEastAsia"/>
                <w:sz w:val="24"/>
                <w:szCs w:val="24"/>
                <w:lang w:val="en-US" w:eastAsia="zh-CN"/>
              </w:rPr>
              <w:t>伍</w:t>
            </w:r>
            <w:r>
              <w:rPr>
                <w:rFonts w:hint="eastAsia" w:asciiTheme="minorEastAsia" w:hAnsiTheme="minorEastAsia" w:eastAsiaTheme="minorEastAsia" w:cstheme="minorEastAsia"/>
                <w:sz w:val="24"/>
                <w:szCs w:val="24"/>
                <w:lang w:eastAsia="zh-CN"/>
              </w:rPr>
              <w:t>仟元整（￥</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000.00元）</w:t>
            </w:r>
          </w:p>
          <w:p w14:paraId="034F51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履约保证金的形式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可以为银行转账、银行电汇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银行保函、担保机构担保、保证保险。</w:t>
            </w:r>
          </w:p>
          <w:p w14:paraId="329792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提交时限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收取单位</w:t>
            </w:r>
            <w:r>
              <w:rPr>
                <w:rFonts w:hint="eastAsia" w:asciiTheme="minorEastAsia" w:hAnsiTheme="minorEastAsia" w:eastAsiaTheme="minorEastAsia" w:cstheme="minorEastAsia"/>
                <w:sz w:val="24"/>
                <w:szCs w:val="24"/>
                <w:lang w:eastAsia="zh-CN"/>
              </w:rPr>
              <w:t>：桐城市</w:t>
            </w:r>
            <w:r>
              <w:rPr>
                <w:rFonts w:hint="eastAsia" w:asciiTheme="minorEastAsia" w:hAnsiTheme="minorEastAsia" w:cstheme="minorEastAsia"/>
                <w:sz w:val="24"/>
                <w:szCs w:val="24"/>
                <w:lang w:val="en-US" w:eastAsia="zh-CN"/>
              </w:rPr>
              <w:t>东部新城建设发展</w:t>
            </w:r>
            <w:r>
              <w:rPr>
                <w:rFonts w:hint="eastAsia" w:asciiTheme="minorEastAsia" w:hAnsiTheme="minorEastAsia" w:eastAsiaTheme="minorEastAsia" w:cstheme="minorEastAsia"/>
                <w:sz w:val="24"/>
                <w:szCs w:val="24"/>
                <w:lang w:eastAsia="zh-CN"/>
              </w:rPr>
              <w:t>有限公司</w:t>
            </w:r>
          </w:p>
          <w:p w14:paraId="7E0F7E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（5）单位账户：</w:t>
            </w:r>
            <w:r>
              <w:rPr>
                <w:rFonts w:hint="eastAsia" w:asciiTheme="minorEastAsia" w:hAnsiTheme="minorEastAsia" w:cstheme="minorEastAsia"/>
                <w:sz w:val="24"/>
                <w:szCs w:val="24"/>
                <w:lang w:val="en-US" w:eastAsia="zh-CN"/>
              </w:rPr>
              <w:t>20000342075966600000034</w:t>
            </w:r>
          </w:p>
          <w:p w14:paraId="0B01CEF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开户银行：安徽桐城农商行</w:t>
            </w:r>
            <w:r>
              <w:rPr>
                <w:rFonts w:hint="eastAsia" w:asciiTheme="minorEastAsia" w:hAnsiTheme="minorEastAsia" w:cstheme="minorEastAsia"/>
                <w:sz w:val="24"/>
                <w:szCs w:val="24"/>
                <w:lang w:val="en-US" w:eastAsia="zh-CN"/>
              </w:rPr>
              <w:t>东城</w:t>
            </w:r>
            <w:r>
              <w:rPr>
                <w:rFonts w:hint="eastAsia" w:asciiTheme="minorEastAsia" w:hAnsiTheme="minorEastAsia" w:eastAsiaTheme="minorEastAsia" w:cstheme="minorEastAsia"/>
                <w:sz w:val="24"/>
                <w:szCs w:val="24"/>
                <w:lang w:val="en-US" w:eastAsia="zh-CN"/>
              </w:rPr>
              <w:t>支行</w:t>
            </w:r>
          </w:p>
          <w:p w14:paraId="540B3A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（6）退还时间: 工程竣工验收合格后一次性无息退还。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接收部门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通讯地址</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递交方式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接收部门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通讯地址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公司大楼八楼</w:t>
            </w:r>
            <w:r>
              <w:rPr>
                <w:rFonts w:hint="eastAsia" w:asciiTheme="minorEastAsia" w:hAnsiTheme="minorEastAsia" w:eastAsiaTheme="minorEastAsia" w:cstheme="minorEastAsia"/>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计划工期</w:t>
            </w:r>
          </w:p>
        </w:tc>
        <w:tc>
          <w:tcPr>
            <w:tcW w:w="6000" w:type="dxa"/>
          </w:tcPr>
          <w:p w14:paraId="0E3ECE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sz w:val="24"/>
                <w:szCs w:val="24"/>
                <w:lang w:val="en-US" w:eastAsia="zh-CN"/>
              </w:rPr>
              <w:t>具体开工时间以</w:t>
            </w:r>
            <w:r>
              <w:rPr>
                <w:rFonts w:hint="eastAsia" w:asciiTheme="minorEastAsia" w:hAnsiTheme="minorEastAsia" w:cstheme="minorEastAsia"/>
                <w:sz w:val="24"/>
                <w:szCs w:val="24"/>
                <w:lang w:val="en-US" w:eastAsia="zh-CN"/>
              </w:rPr>
              <w:t>甲方通知</w:t>
            </w:r>
            <w:r>
              <w:rPr>
                <w:rFonts w:hint="eastAsia" w:asciiTheme="minorEastAsia" w:hAnsiTheme="minorEastAsia" w:eastAsiaTheme="minorEastAsia" w:cstheme="minorEastAsia"/>
                <w:sz w:val="24"/>
                <w:szCs w:val="24"/>
                <w:lang w:val="en-US" w:eastAsia="zh-CN"/>
              </w:rPr>
              <w:t xml:space="preserve">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如</w:t>
      </w:r>
      <w:r>
        <w:rPr>
          <w:rFonts w:hint="eastAsia" w:asciiTheme="minorEastAsia" w:hAnsiTheme="minorEastAsia" w:eastAsiaTheme="minorEastAsia" w:cstheme="minorEastAsia"/>
          <w:sz w:val="28"/>
          <w:szCs w:val="28"/>
          <w:lang w:eastAsia="zh-CN"/>
        </w:rPr>
        <w:t>投标单位</w:t>
      </w:r>
      <w:r>
        <w:rPr>
          <w:rFonts w:hint="eastAsia" w:asciiTheme="minorEastAsia" w:hAnsiTheme="minorEastAsia" w:eastAsiaTheme="minorEastAsia" w:cstheme="minorEastAsia"/>
          <w:sz w:val="28"/>
          <w:szCs w:val="28"/>
        </w:rPr>
        <w:t>须知前附表与本部分对同一内容的规定不一致，以</w:t>
      </w:r>
      <w:r>
        <w:rPr>
          <w:rFonts w:hint="eastAsia" w:asciiTheme="minorEastAsia" w:hAnsiTheme="minorEastAsia" w:eastAsiaTheme="minorEastAsia" w:cstheme="minorEastAsia"/>
          <w:sz w:val="28"/>
          <w:szCs w:val="28"/>
          <w:lang w:eastAsia="zh-CN"/>
        </w:rPr>
        <w:t>投标单位</w:t>
      </w:r>
      <w:r>
        <w:rPr>
          <w:rFonts w:hint="eastAsia" w:asciiTheme="minorEastAsia" w:hAnsiTheme="minorEastAsia" w:eastAsiaTheme="minorEastAsia" w:cstheme="minorEastAsia"/>
          <w:sz w:val="28"/>
          <w:szCs w:val="28"/>
        </w:rPr>
        <w:t>须知前附表的规定为准。</w:t>
      </w:r>
    </w:p>
    <w:p w14:paraId="30A1D633">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rPr>
      </w:pPr>
    </w:p>
    <w:p w14:paraId="4E3EAA71">
      <w:pPr>
        <w:keepNext w:val="0"/>
        <w:keepLines w:val="0"/>
        <w:pageBreakBefore w:val="0"/>
        <w:widowControl/>
        <w:kinsoku w:val="0"/>
        <w:wordWrap/>
        <w:overflowPunct/>
        <w:topLinePunct w:val="0"/>
        <w:autoSpaceDE w:val="0"/>
        <w:autoSpaceDN w:val="0"/>
        <w:bidi w:val="0"/>
        <w:adjustRightInd w:val="0"/>
        <w:snapToGrid w:val="0"/>
        <w:spacing w:before="12" w:line="560" w:lineRule="exact"/>
        <w:jc w:val="left"/>
        <w:textAlignment w:val="baseline"/>
        <w:rPr>
          <w:rFonts w:hint="eastAsia" w:asciiTheme="minorEastAsia" w:hAnsiTheme="minorEastAsia" w:eastAsiaTheme="minorEastAsia" w:cstheme="minorEastAsia"/>
          <w:b/>
          <w:bCs/>
          <w:snapToGrid w:val="0"/>
          <w:color w:val="000000"/>
          <w:kern w:val="0"/>
          <w:sz w:val="24"/>
          <w:szCs w:val="24"/>
          <w:lang w:val="en-US" w:eastAsia="zh-CN"/>
        </w:rPr>
      </w:pPr>
    </w:p>
    <w:p w14:paraId="0D49F99A">
      <w:pPr>
        <w:keepNext w:val="0"/>
        <w:keepLines w:val="0"/>
        <w:pageBreakBefore w:val="0"/>
        <w:widowControl/>
        <w:kinsoku w:val="0"/>
        <w:wordWrap/>
        <w:overflowPunct/>
        <w:topLinePunct w:val="0"/>
        <w:autoSpaceDE w:val="0"/>
        <w:autoSpaceDN w:val="0"/>
        <w:bidi w:val="0"/>
        <w:adjustRightInd w:val="0"/>
        <w:snapToGrid w:val="0"/>
        <w:spacing w:before="12" w:line="560" w:lineRule="exact"/>
        <w:ind w:left="2770"/>
        <w:jc w:val="left"/>
        <w:textAlignment w:val="baseline"/>
        <w:rPr>
          <w:rFonts w:hint="eastAsia" w:asciiTheme="minorEastAsia" w:hAnsiTheme="minorEastAsia" w:eastAsiaTheme="minorEastAsia" w:cstheme="minorEastAsia"/>
          <w:b/>
          <w:bCs/>
          <w:snapToGrid w:val="0"/>
          <w:color w:val="000000"/>
          <w:kern w:val="0"/>
          <w:sz w:val="28"/>
          <w:szCs w:val="28"/>
          <w:lang w:val="en-US" w:eastAsia="zh-CN"/>
        </w:rPr>
      </w:pPr>
    </w:p>
    <w:p w14:paraId="2A94CAA9">
      <w:pPr>
        <w:keepNext w:val="0"/>
        <w:keepLines w:val="0"/>
        <w:pageBreakBefore w:val="0"/>
        <w:widowControl/>
        <w:kinsoku w:val="0"/>
        <w:wordWrap/>
        <w:overflowPunct/>
        <w:topLinePunct w:val="0"/>
        <w:autoSpaceDE w:val="0"/>
        <w:autoSpaceDN w:val="0"/>
        <w:bidi w:val="0"/>
        <w:adjustRightInd w:val="0"/>
        <w:snapToGrid w:val="0"/>
        <w:spacing w:before="12" w:line="560" w:lineRule="exact"/>
        <w:jc w:val="center"/>
        <w:textAlignment w:val="baseline"/>
        <w:rPr>
          <w:rFonts w:hint="eastAsia" w:asciiTheme="minorEastAsia" w:hAnsiTheme="minorEastAsia" w:eastAsiaTheme="minorEastAsia" w:cstheme="minorEastAsia"/>
          <w:b/>
          <w:bCs/>
          <w:snapToGrid w:val="0"/>
          <w:color w:val="000000"/>
          <w:kern w:val="0"/>
          <w:sz w:val="36"/>
          <w:szCs w:val="36"/>
          <w:lang w:val="en-US" w:eastAsia="zh-CN"/>
        </w:rPr>
      </w:pPr>
      <w:r>
        <w:rPr>
          <w:rFonts w:hint="eastAsia" w:asciiTheme="minorEastAsia" w:hAnsiTheme="minorEastAsia" w:eastAsiaTheme="minorEastAsia" w:cstheme="minorEastAsia"/>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人员到岗及履约要求</w:t>
      </w:r>
      <w:r>
        <w:rPr>
          <w:rFonts w:hint="eastAsia" w:asciiTheme="minorEastAsia" w:hAnsiTheme="minorEastAsia" w:eastAsiaTheme="minorEastAsia" w:cstheme="minorEastAsia"/>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（1）投标单位一旦成交（中标单位），施工现场负责人</w:t>
      </w:r>
      <w:r>
        <w:rPr>
          <w:rFonts w:hint="eastAsia" w:asciiTheme="minorEastAsia" w:hAnsiTheme="minorEastAsia" w:cstheme="minorEastAsia"/>
          <w:sz w:val="28"/>
          <w:szCs w:val="28"/>
          <w:lang w:val="en-US" w:eastAsia="zh-CN"/>
        </w:rPr>
        <w:t>、以</w:t>
      </w:r>
      <w:r>
        <w:rPr>
          <w:rFonts w:hint="eastAsia" w:asciiTheme="minorEastAsia" w:hAnsiTheme="minorEastAsia" w:eastAsiaTheme="minorEastAsia" w:cstheme="minorEastAsia"/>
          <w:sz w:val="28"/>
          <w:szCs w:val="28"/>
          <w:lang w:val="en-US" w:eastAsia="zh-CN"/>
        </w:rPr>
        <w:t>及施工机械等在整个项目施工期内必须在位，否则招标单位有权终止合同，由此造成的损失</w:t>
      </w:r>
      <w:r>
        <w:rPr>
          <w:rFonts w:hint="eastAsia" w:asciiTheme="minorEastAsia" w:hAnsiTheme="minorEastAsia" w:cstheme="minorEastAsia"/>
          <w:sz w:val="28"/>
          <w:szCs w:val="28"/>
          <w:lang w:val="en-US" w:eastAsia="zh-CN"/>
        </w:rPr>
        <w:t>，由中标</w:t>
      </w:r>
      <w:r>
        <w:rPr>
          <w:rFonts w:hint="eastAsia" w:asciiTheme="minorEastAsia" w:hAnsiTheme="minorEastAsia" w:eastAsiaTheme="minorEastAsia" w:cstheme="minorEastAsia"/>
          <w:sz w:val="28"/>
          <w:szCs w:val="28"/>
          <w:lang w:val="en-US" w:eastAsia="zh-CN"/>
        </w:rPr>
        <w:t>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(2)中标单位不得擅自更换项目部主要管理人员。确需更换时，须报招标单位同意</w:t>
      </w:r>
      <w:r>
        <w:rPr>
          <w:rFonts w:hint="eastAsia" w:asciiTheme="minorEastAsia" w:hAnsiTheme="minorEastAsia" w:cstheme="minorEastAsia"/>
          <w:sz w:val="28"/>
          <w:szCs w:val="28"/>
          <w:lang w:val="en-US" w:eastAsia="zh-CN"/>
        </w:rPr>
        <w:t>。</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(3)中标单位未能按照承诺到岗尽职的，招标单位将视情况严重程度对其作出相应处理</w:t>
      </w:r>
      <w:r>
        <w:rPr>
          <w:rFonts w:hint="eastAsia" w:asciiTheme="minorEastAsia" w:hAnsiTheme="minorEastAsia" w:cstheme="minorEastAsia"/>
          <w:sz w:val="28"/>
          <w:szCs w:val="28"/>
          <w:lang w:val="en-US" w:eastAsia="zh-CN"/>
        </w:rPr>
        <w:t>，并</w:t>
      </w:r>
      <w:r>
        <w:rPr>
          <w:rFonts w:hint="eastAsia" w:asciiTheme="minorEastAsia" w:hAnsiTheme="minorEastAsia" w:eastAsiaTheme="minorEastAsia" w:cstheme="minorEastAsia"/>
          <w:sz w:val="28"/>
          <w:szCs w:val="28"/>
          <w:lang w:val="en-US" w:eastAsia="zh-CN"/>
        </w:rPr>
        <w:t>给予警告并发出整改通知，如仍未及时整改 ，招标单位有权责令其停工整改</w:t>
      </w:r>
      <w:r>
        <w:rPr>
          <w:rFonts w:hint="eastAsia" w:asciiTheme="minorEastAsia" w:hAnsiTheme="minorEastAsia" w:cstheme="minorEastAsia"/>
          <w:sz w:val="28"/>
          <w:szCs w:val="28"/>
          <w:lang w:val="en-US" w:eastAsia="zh-CN"/>
        </w:rPr>
        <w:t>直至</w:t>
      </w:r>
      <w:r>
        <w:rPr>
          <w:rFonts w:hint="eastAsia" w:asciiTheme="minorEastAsia" w:hAnsiTheme="minorEastAsia" w:eastAsiaTheme="minorEastAsia" w:cstheme="minorEastAsia"/>
          <w:sz w:val="28"/>
          <w:szCs w:val="28"/>
          <w:lang w:val="en-US" w:eastAsia="zh-CN"/>
        </w:rPr>
        <w:t>终止合同。</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二、材料要求：</w:t>
      </w:r>
    </w:p>
    <w:p w14:paraId="258E53B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（1）中标单位采购的材料应满足招标单位和规范要求的质量等级</w:t>
      </w:r>
      <w:r>
        <w:rPr>
          <w:rFonts w:hint="eastAsia" w:asciiTheme="minorEastAsia" w:hAnsiTheme="minorEastAsia" w:cstheme="minorEastAsia"/>
          <w:sz w:val="28"/>
          <w:szCs w:val="28"/>
          <w:lang w:val="en-US" w:eastAsia="zh-CN"/>
        </w:rPr>
        <w:t>；</w:t>
      </w:r>
    </w:p>
    <w:p w14:paraId="36E7D24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(2)中标单位选定的材料须经招标单位</w:t>
      </w:r>
      <w:r>
        <w:rPr>
          <w:rFonts w:hint="eastAsia" w:asciiTheme="minorEastAsia" w:hAnsiTheme="minorEastAsia" w:cstheme="minorEastAsia"/>
          <w:sz w:val="28"/>
          <w:szCs w:val="28"/>
          <w:lang w:val="en-US" w:eastAsia="zh-CN"/>
        </w:rPr>
        <w:t>或</w:t>
      </w:r>
      <w:r>
        <w:rPr>
          <w:rFonts w:hint="eastAsia" w:asciiTheme="minorEastAsia" w:hAnsiTheme="minorEastAsia" w:eastAsiaTheme="minorEastAsia" w:cstheme="minorEastAsia"/>
          <w:sz w:val="28"/>
          <w:szCs w:val="28"/>
          <w:lang w:val="en-US" w:eastAsia="zh-CN"/>
        </w:rPr>
        <w:t>监理单位（如有）认可。如招标单位</w:t>
      </w:r>
      <w:r>
        <w:rPr>
          <w:rFonts w:hint="eastAsia" w:asciiTheme="minorEastAsia" w:hAnsiTheme="minorEastAsia" w:cstheme="minorEastAsia"/>
          <w:sz w:val="28"/>
          <w:szCs w:val="28"/>
          <w:lang w:val="en-US" w:eastAsia="zh-CN"/>
        </w:rPr>
        <w:t>或</w:t>
      </w:r>
      <w:r>
        <w:rPr>
          <w:rFonts w:hint="eastAsia" w:asciiTheme="minorEastAsia" w:hAnsiTheme="minorEastAsia" w:eastAsiaTheme="minorEastAsia" w:cstheme="minorEastAsia"/>
          <w:sz w:val="28"/>
          <w:szCs w:val="28"/>
          <w:lang w:val="en-US" w:eastAsia="zh-CN"/>
        </w:rPr>
        <w:t>监理单位（如有）对某种或某些材料的质量有异议，有权提出停止使用的要求，中标单位必须服从该要求；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（3）若该材料经权威检验部门鉴定确有质量问题，由此而发生的一切费用由中标单位自负。因中标单位采购的材料质量引起的工程质量问题由中标单位承担所造成的一切损失。</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三、工程施工重点、难点：</w:t>
      </w:r>
      <w:r>
        <w:rPr>
          <w:rFonts w:hint="eastAsia" w:asciiTheme="minorEastAsia" w:hAnsiTheme="minorEastAsia" w:eastAsiaTheme="minorEastAsia" w:cstheme="minorEastAsia"/>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(1)中标单位必须严格执行国家及地方政府的有关规定，依法签订劳动合同，并按规定及时足额支付工资。</w:t>
      </w:r>
    </w:p>
    <w:p w14:paraId="2EDF98C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asciiTheme="minorEastAsia" w:hAnsiTheme="minorEastAsia" w:eastAsiaTheme="minorEastAsia" w:cstheme="minorEastAsia"/>
          <w:b/>
          <w:bCs/>
          <w:color w:val="auto"/>
          <w:sz w:val="28"/>
          <w:szCs w:val="28"/>
          <w:lang w:val="en-US" w:eastAsia="zh-CN"/>
        </w:rPr>
        <w:t>五、竞价方式：</w:t>
      </w:r>
      <w:r>
        <w:rPr>
          <w:rFonts w:hint="eastAsia" w:ascii="宋体" w:hAnsi="宋体" w:eastAsia="宋体" w:cs="宋体"/>
          <w:color w:val="auto"/>
          <w:sz w:val="28"/>
          <w:szCs w:val="28"/>
          <w:lang w:val="en-US" w:eastAsia="zh-CN"/>
        </w:rPr>
        <w:t>本次招标采用两轮报价竞价方式进行，第二轮有效报价低于第一轮最低报价，超过第一轮最低报价的均为无效报价。第二轮报价结束，报价最低为中标候选人。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7B1C91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sz w:val="28"/>
          <w:szCs w:val="28"/>
          <w:lang w:val="en-US" w:eastAsia="zh-CN"/>
        </w:rPr>
      </w:pPr>
    </w:p>
    <w:p w14:paraId="32BA0BD7">
      <w:pPr>
        <w:keepNext w:val="0"/>
        <w:keepLines w:val="0"/>
        <w:pageBreakBefore w:val="0"/>
        <w:widowControl/>
        <w:kinsoku w:val="0"/>
        <w:wordWrap/>
        <w:overflowPunct/>
        <w:topLinePunct w:val="0"/>
        <w:autoSpaceDE w:val="0"/>
        <w:autoSpaceDN w:val="0"/>
        <w:bidi w:val="0"/>
        <w:adjustRightInd w:val="0"/>
        <w:snapToGrid w:val="0"/>
        <w:spacing w:before="12" w:line="560" w:lineRule="exact"/>
        <w:ind w:firstLine="1807" w:firstLineChars="500"/>
        <w:jc w:val="left"/>
        <w:textAlignment w:val="baseline"/>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b/>
          <w:bCs/>
          <w:snapToGrid w:val="0"/>
          <w:color w:val="000000"/>
          <w:kern w:val="0"/>
          <w:sz w:val="36"/>
          <w:szCs w:val="36"/>
          <w:lang w:val="en-US" w:eastAsia="zh-CN"/>
        </w:rPr>
        <w:t>第四章  合同主要条款</w:t>
      </w:r>
    </w:p>
    <w:p w14:paraId="712D38ED">
      <w:pPr>
        <w:keepNext w:val="0"/>
        <w:keepLines w:val="0"/>
        <w:pageBreakBefore w:val="0"/>
        <w:wordWrap/>
        <w:overflowPunct/>
        <w:topLinePunct w:val="0"/>
        <w:bidi w:val="0"/>
        <w:spacing w:line="560" w:lineRule="exact"/>
        <w:jc w:val="left"/>
        <w:rPr>
          <w:rFonts w:hint="eastAsia" w:asciiTheme="minorEastAsia" w:hAnsiTheme="minorEastAsia" w:eastAsiaTheme="minorEastAsia" w:cstheme="minorEastAsia"/>
          <w:bCs/>
          <w:color w:val="000000"/>
          <w:sz w:val="28"/>
          <w:szCs w:val="28"/>
        </w:rPr>
      </w:pPr>
    </w:p>
    <w:p w14:paraId="04F47A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合同价格形式：</w:t>
      </w:r>
      <w:r>
        <w:rPr>
          <w:rFonts w:hint="eastAsia" w:asciiTheme="minorEastAsia" w:hAnsiTheme="minorEastAsia" w:eastAsiaTheme="minorEastAsia" w:cstheme="minorEastAsia"/>
          <w:color w:val="auto"/>
          <w:sz w:val="28"/>
          <w:szCs w:val="28"/>
          <w:lang w:val="en-US" w:eastAsia="zh-CN"/>
        </w:rPr>
        <w:t>总价合同。总价包含的范围：1、投标单位已经仔细</w:t>
      </w:r>
      <w:r>
        <w:rPr>
          <w:rFonts w:hint="eastAsia" w:asciiTheme="minorEastAsia" w:hAnsiTheme="minorEastAsia" w:cstheme="minorEastAsia"/>
          <w:color w:val="auto"/>
          <w:sz w:val="28"/>
          <w:szCs w:val="28"/>
          <w:lang w:val="en-US" w:eastAsia="zh-CN"/>
        </w:rPr>
        <w:t>勘查现场</w:t>
      </w:r>
      <w:r>
        <w:rPr>
          <w:rFonts w:hint="eastAsia" w:asciiTheme="minorEastAsia" w:hAnsiTheme="minorEastAsia" w:eastAsiaTheme="minorEastAsia" w:cstheme="minorEastAsia"/>
          <w:color w:val="auto"/>
          <w:sz w:val="28"/>
          <w:szCs w:val="28"/>
          <w:lang w:val="en-US" w:eastAsia="zh-CN"/>
        </w:rPr>
        <w:t>，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风险费用的计算方法：在整个建设期内风险费用已由</w:t>
      </w:r>
      <w:r>
        <w:rPr>
          <w:rFonts w:hint="eastAsia" w:asciiTheme="minorEastAsia" w:hAnsiTheme="minorEastAsia" w:cstheme="minorEastAsia"/>
          <w:color w:val="auto"/>
          <w:sz w:val="28"/>
          <w:szCs w:val="28"/>
          <w:lang w:val="en-US" w:eastAsia="zh-CN"/>
        </w:rPr>
        <w:t>中标人</w:t>
      </w:r>
      <w:r>
        <w:rPr>
          <w:rFonts w:hint="eastAsia" w:asciiTheme="minorEastAsia" w:hAnsiTheme="minorEastAsia" w:eastAsiaTheme="minorEastAsia" w:cstheme="minorEastAsia"/>
          <w:color w:val="auto"/>
          <w:sz w:val="28"/>
          <w:szCs w:val="28"/>
          <w:lang w:val="en-US" w:eastAsia="zh-CN"/>
        </w:rPr>
        <w:t xml:space="preserve">包干在合同价内。 </w:t>
      </w:r>
    </w:p>
    <w:p w14:paraId="459E17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工程进度款支付：</w:t>
      </w:r>
      <w:r>
        <w:rPr>
          <w:rFonts w:hint="eastAsia" w:asciiTheme="minorEastAsia" w:hAnsiTheme="minorEastAsia" w:cstheme="minorEastAsia"/>
          <w:b/>
          <w:bCs/>
          <w:color w:val="auto"/>
          <w:sz w:val="28"/>
          <w:szCs w:val="28"/>
          <w:lang w:val="en-US" w:eastAsia="zh-CN"/>
        </w:rPr>
        <w:t>1、</w:t>
      </w:r>
      <w:r>
        <w:rPr>
          <w:rFonts w:hint="eastAsia" w:asciiTheme="minorEastAsia" w:hAnsiTheme="minorEastAsia" w:eastAsiaTheme="minorEastAsia" w:cstheme="minorEastAsia"/>
          <w:b/>
          <w:bCs/>
          <w:color w:val="auto"/>
          <w:sz w:val="28"/>
          <w:szCs w:val="28"/>
          <w:lang w:val="en-US" w:eastAsia="zh-CN"/>
        </w:rPr>
        <w:t>在工程完工</w:t>
      </w:r>
      <w:r>
        <w:rPr>
          <w:rFonts w:hint="eastAsia" w:asciiTheme="minorEastAsia" w:hAnsiTheme="minorEastAsia" w:cstheme="minorEastAsia"/>
          <w:b/>
          <w:bCs/>
          <w:color w:val="auto"/>
          <w:sz w:val="28"/>
          <w:szCs w:val="28"/>
          <w:lang w:val="en-US" w:eastAsia="zh-CN"/>
        </w:rPr>
        <w:t>经</w:t>
      </w:r>
      <w:r>
        <w:rPr>
          <w:rFonts w:hint="eastAsia" w:asciiTheme="minorEastAsia" w:hAnsiTheme="minorEastAsia" w:eastAsiaTheme="minorEastAsia" w:cstheme="minorEastAsia"/>
          <w:b/>
          <w:bCs/>
          <w:color w:val="auto"/>
          <w:sz w:val="28"/>
          <w:szCs w:val="28"/>
          <w:lang w:val="en-US" w:eastAsia="zh-CN"/>
        </w:rPr>
        <w:t>验收合格后，付至合同价的</w:t>
      </w:r>
      <w:r>
        <w:rPr>
          <w:rFonts w:hint="eastAsia" w:asciiTheme="minorEastAsia" w:hAnsiTheme="minorEastAsia" w:cstheme="minorEastAsia"/>
          <w:b/>
          <w:bCs/>
          <w:color w:val="auto"/>
          <w:sz w:val="28"/>
          <w:szCs w:val="28"/>
          <w:lang w:val="en-US" w:eastAsia="zh-CN"/>
        </w:rPr>
        <w:t>80</w:t>
      </w:r>
      <w:r>
        <w:rPr>
          <w:rFonts w:hint="eastAsia" w:asciiTheme="minorEastAsia" w:hAnsiTheme="minorEastAsia" w:eastAsiaTheme="minorEastAsia" w:cstheme="minorEastAsia"/>
          <w:b/>
          <w:bCs/>
          <w:color w:val="auto"/>
          <w:sz w:val="28"/>
          <w:szCs w:val="28"/>
          <w:lang w:val="en-US" w:eastAsia="zh-CN"/>
        </w:rPr>
        <w:t>%</w:t>
      </w:r>
      <w:r>
        <w:rPr>
          <w:rFonts w:hint="eastAsia" w:asciiTheme="minorEastAsia" w:hAnsiTheme="minorEastAsia" w:cstheme="minorEastAsia"/>
          <w:b/>
          <w:bCs/>
          <w:color w:val="auto"/>
          <w:sz w:val="28"/>
          <w:szCs w:val="28"/>
          <w:lang w:val="en-US" w:eastAsia="zh-CN"/>
        </w:rPr>
        <w:t>；</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cstheme="minorEastAsia"/>
          <w:b/>
          <w:bCs/>
          <w:color w:val="auto"/>
          <w:sz w:val="28"/>
          <w:szCs w:val="28"/>
          <w:lang w:val="en-US" w:eastAsia="zh-CN"/>
        </w:rPr>
        <w:t>2、工程经结算审计后，付至结算审计价的95%；3、</w:t>
      </w:r>
      <w:r>
        <w:rPr>
          <w:rFonts w:hint="eastAsia" w:asciiTheme="minorEastAsia" w:hAnsiTheme="minorEastAsia" w:eastAsiaTheme="minorEastAsia" w:cstheme="minorEastAsia"/>
          <w:b/>
          <w:bCs/>
          <w:color w:val="auto"/>
          <w:sz w:val="28"/>
          <w:szCs w:val="28"/>
          <w:lang w:val="en-US" w:eastAsia="zh-CN"/>
        </w:rPr>
        <w:t>剩余的</w:t>
      </w:r>
      <w:r>
        <w:rPr>
          <w:rFonts w:hint="eastAsia" w:asciiTheme="minorEastAsia" w:hAnsiTheme="minorEastAsia" w:cstheme="minorEastAsia"/>
          <w:b/>
          <w:bCs/>
          <w:color w:val="auto"/>
          <w:sz w:val="28"/>
          <w:szCs w:val="28"/>
          <w:lang w:val="en-US" w:eastAsia="zh-CN"/>
        </w:rPr>
        <w:t>5</w:t>
      </w:r>
      <w:r>
        <w:rPr>
          <w:rFonts w:hint="eastAsia" w:asciiTheme="minorEastAsia" w:hAnsiTheme="minorEastAsia" w:eastAsiaTheme="minorEastAsia" w:cstheme="minorEastAsia"/>
          <w:b/>
          <w:bCs/>
          <w:color w:val="auto"/>
          <w:sz w:val="28"/>
          <w:szCs w:val="28"/>
          <w:lang w:val="en-US" w:eastAsia="zh-CN"/>
        </w:rPr>
        <w:t>% 作为工程保修金，在承包人完全履行合同保修条款后，自工程竣工验收合格两年后14日内付清（不计息）。</w:t>
      </w:r>
    </w:p>
    <w:p w14:paraId="6EA6FA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因承包人原因导致工期延误</w:t>
      </w:r>
      <w:r>
        <w:rPr>
          <w:rFonts w:hint="eastAsia" w:asciiTheme="minorEastAsia" w:hAnsiTheme="minorEastAsia" w:eastAsiaTheme="minorEastAsia" w:cstheme="minorEastAsia"/>
          <w:color w:val="auto"/>
          <w:sz w:val="28"/>
          <w:szCs w:val="28"/>
          <w:lang w:val="en-US" w:eastAsia="zh-CN"/>
        </w:rPr>
        <w:t>：因中标单位原因造成工期延误，逾期竣工违约金的计算方法为：每延期竣工一天，罚款500元。</w:t>
      </w:r>
    </w:p>
    <w:p w14:paraId="25D84F14">
      <w:pPr>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1F8BF491">
      <w:pPr>
        <w:keepNext w:val="0"/>
        <w:keepLines w:val="0"/>
        <w:pageBreakBefore w:val="0"/>
        <w:widowControl/>
        <w:kinsoku w:val="0"/>
        <w:wordWrap/>
        <w:overflowPunct/>
        <w:topLinePunct w:val="0"/>
        <w:autoSpaceDE w:val="0"/>
        <w:autoSpaceDN w:val="0"/>
        <w:bidi w:val="0"/>
        <w:adjustRightInd w:val="0"/>
        <w:snapToGrid w:val="0"/>
        <w:spacing w:before="12" w:line="560" w:lineRule="exact"/>
        <w:ind w:firstLine="1446" w:firstLineChars="400"/>
        <w:jc w:val="left"/>
        <w:textAlignment w:val="baseline"/>
        <w:rPr>
          <w:rFonts w:hint="eastAsia"/>
          <w:lang w:val="en-US" w:eastAsia="zh-CN"/>
        </w:rPr>
      </w:pPr>
      <w:r>
        <w:rPr>
          <w:rFonts w:hint="eastAsia" w:asciiTheme="minorEastAsia" w:hAnsiTheme="minorEastAsia" w:eastAsiaTheme="minorEastAsia" w:cstheme="minorEastAsia"/>
          <w:b/>
          <w:bCs/>
          <w:snapToGrid w:val="0"/>
          <w:color w:val="000000"/>
          <w:kern w:val="0"/>
          <w:sz w:val="36"/>
          <w:szCs w:val="36"/>
          <w:lang w:val="en-US" w:eastAsia="zh-CN"/>
        </w:rPr>
        <w:t>第五章 竞价响应文件</w:t>
      </w:r>
    </w:p>
    <w:p w14:paraId="5BB21BBD">
      <w:pPr>
        <w:keepNext w:val="0"/>
        <w:keepLines w:val="0"/>
        <w:pageBreakBefore w:val="0"/>
        <w:widowControl w:val="0"/>
        <w:numPr>
          <w:ilvl w:val="0"/>
          <w:numId w:val="0"/>
        </w:numPr>
        <w:wordWrap/>
        <w:overflowPunct/>
        <w:topLinePunct w:val="0"/>
        <w:bidi w:val="0"/>
        <w:spacing w:line="560" w:lineRule="exact"/>
        <w:ind w:firstLine="2530" w:firstLineChars="9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一、报价表格式</w:t>
      </w:r>
    </w:p>
    <w:p w14:paraId="2F03EB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项目名称：</w:t>
      </w:r>
      <w:r>
        <w:rPr>
          <w:rFonts w:hint="eastAsia" w:asciiTheme="minorEastAsia" w:hAnsiTheme="minorEastAsia" w:cstheme="minorEastAsia"/>
          <w:b/>
          <w:bCs/>
          <w:sz w:val="28"/>
          <w:szCs w:val="28"/>
          <w:lang w:val="en-US" w:eastAsia="zh-CN"/>
        </w:rPr>
        <w:t>东城家园外墙脱落及渗水</w:t>
      </w:r>
      <w:r>
        <w:rPr>
          <w:rFonts w:hint="eastAsia" w:asciiTheme="minorEastAsia" w:hAnsiTheme="minorEastAsia" w:eastAsiaTheme="minorEastAsia" w:cstheme="minorEastAsia"/>
          <w:b/>
          <w:bCs/>
          <w:sz w:val="28"/>
          <w:szCs w:val="28"/>
          <w:lang w:val="en-US" w:eastAsia="zh-CN"/>
        </w:rPr>
        <w:t>维修</w:t>
      </w:r>
      <w:r>
        <w:rPr>
          <w:rFonts w:hint="eastAsia" w:asciiTheme="minorEastAsia" w:hAnsiTheme="minorEastAsia" w:eastAsiaTheme="minorEastAsia" w:cstheme="minorEastAsia"/>
          <w:b/>
          <w:bCs/>
          <w:sz w:val="28"/>
          <w:szCs w:val="28"/>
        </w:rPr>
        <w:t>工程</w:t>
      </w:r>
    </w:p>
    <w:p w14:paraId="13341153">
      <w:pPr>
        <w:keepNext w:val="0"/>
        <w:keepLines w:val="0"/>
        <w:pageBreakBefore w:val="0"/>
        <w:widowControl w:val="0"/>
        <w:numPr>
          <w:ilvl w:val="0"/>
          <w:numId w:val="0"/>
        </w:numPr>
        <w:wordWrap/>
        <w:overflowPunct/>
        <w:topLinePunct w:val="0"/>
        <w:bidi w:val="0"/>
        <w:spacing w:line="560" w:lineRule="exact"/>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项目编号：</w:t>
      </w:r>
      <w:r>
        <w:rPr>
          <w:rFonts w:hint="eastAsia" w:asciiTheme="minorEastAsia" w:hAnsiTheme="minorEastAsia" w:cstheme="minorEastAsia"/>
          <w:sz w:val="28"/>
          <w:szCs w:val="28"/>
          <w:lang w:val="en-US" w:eastAsia="zh-CN"/>
        </w:rPr>
        <w:t>JKQJT-2026015</w:t>
      </w:r>
      <w:bookmarkStart w:id="0" w:name="_GoBack"/>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167"/>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单位名称</w:t>
            </w:r>
          </w:p>
        </w:tc>
        <w:tc>
          <w:tcPr>
            <w:tcW w:w="6180" w:type="dxa"/>
          </w:tcPr>
          <w:p w14:paraId="0C8862C6">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报价范围</w:t>
            </w:r>
          </w:p>
        </w:tc>
        <w:tc>
          <w:tcPr>
            <w:tcW w:w="6180" w:type="dxa"/>
          </w:tcPr>
          <w:p w14:paraId="6DE2D49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全部</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报价</w:t>
            </w:r>
          </w:p>
          <w:p w14:paraId="02F22F37">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（详见备注说明）</w:t>
            </w:r>
          </w:p>
        </w:tc>
        <w:tc>
          <w:tcPr>
            <w:tcW w:w="6180" w:type="dxa"/>
          </w:tcPr>
          <w:p w14:paraId="532507F2">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人民币小写：        元</w:t>
            </w:r>
          </w:p>
          <w:p w14:paraId="0FC8BF2A">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质量标准</w:t>
            </w:r>
          </w:p>
        </w:tc>
        <w:tc>
          <w:tcPr>
            <w:tcW w:w="6180" w:type="dxa"/>
          </w:tcPr>
          <w:p w14:paraId="75999D33">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工程工期</w:t>
            </w:r>
          </w:p>
        </w:tc>
        <w:tc>
          <w:tcPr>
            <w:tcW w:w="6180" w:type="dxa"/>
          </w:tcPr>
          <w:p w14:paraId="692E6510">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接</w:t>
            </w:r>
            <w:r>
              <w:rPr>
                <w:rFonts w:hint="eastAsia" w:asciiTheme="minorEastAsia" w:hAnsiTheme="minorEastAsia" w:cstheme="minorEastAsia"/>
                <w:sz w:val="28"/>
                <w:szCs w:val="28"/>
                <w:vertAlign w:val="baseline"/>
                <w:lang w:val="en-US" w:eastAsia="zh-CN"/>
              </w:rPr>
              <w:t>甲方通知</w:t>
            </w:r>
            <w:r>
              <w:rPr>
                <w:rFonts w:hint="eastAsia" w:asciiTheme="minorEastAsia" w:hAnsiTheme="minorEastAsia" w:eastAsiaTheme="minorEastAsia" w:cstheme="minorEastAsia"/>
                <w:sz w:val="28"/>
                <w:szCs w:val="28"/>
                <w:vertAlign w:val="baseline"/>
                <w:lang w:val="en-US" w:eastAsia="zh-CN"/>
              </w:rPr>
              <w:t xml:space="preserve">后  </w:t>
            </w:r>
            <w:r>
              <w:rPr>
                <w:rFonts w:hint="eastAsia" w:asciiTheme="minorEastAsia" w:hAnsiTheme="minorEastAsia" w:cstheme="minorEastAsia"/>
                <w:sz w:val="28"/>
                <w:szCs w:val="28"/>
                <w:vertAlign w:val="baseline"/>
                <w:lang w:val="en-US" w:eastAsia="zh-CN"/>
              </w:rPr>
              <w:t>30</w:t>
            </w:r>
            <w:r>
              <w:rPr>
                <w:rFonts w:hint="eastAsia" w:asciiTheme="minorEastAsia" w:hAnsiTheme="minorEastAsia" w:eastAsiaTheme="minorEastAsia" w:cstheme="minorEastAsia"/>
                <w:sz w:val="28"/>
                <w:szCs w:val="28"/>
                <w:vertAlign w:val="baseline"/>
                <w:lang w:val="en-US" w:eastAsia="zh-CN"/>
              </w:rPr>
              <w:t xml:space="preserve">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是否响应付款方式</w:t>
            </w:r>
          </w:p>
        </w:tc>
        <w:tc>
          <w:tcPr>
            <w:tcW w:w="6180" w:type="dxa"/>
          </w:tcPr>
          <w:p w14:paraId="12FF86B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sym w:font="Wingdings 2" w:char="00A3"/>
            </w:r>
            <w:r>
              <w:rPr>
                <w:rFonts w:hint="eastAsia" w:asciiTheme="minorEastAsia" w:hAnsiTheme="minorEastAsia" w:eastAsiaTheme="minorEastAsia" w:cstheme="minorEastAsia"/>
                <w:sz w:val="28"/>
                <w:szCs w:val="28"/>
                <w:vertAlign w:val="baseline"/>
                <w:lang w:val="en-US" w:eastAsia="zh-CN"/>
              </w:rPr>
              <w:t xml:space="preserve">是    </w:t>
            </w:r>
            <w:r>
              <w:rPr>
                <w:rFonts w:hint="eastAsia" w:asciiTheme="minorEastAsia" w:hAnsiTheme="minorEastAsia" w:eastAsiaTheme="minorEastAsia" w:cstheme="minorEastAsia"/>
                <w:sz w:val="28"/>
                <w:szCs w:val="28"/>
                <w:vertAlign w:val="baseline"/>
                <w:lang w:val="en-US" w:eastAsia="zh-CN"/>
              </w:rPr>
              <w:sym w:font="Wingdings 2" w:char="00A3"/>
            </w:r>
            <w:r>
              <w:rPr>
                <w:rFonts w:hint="eastAsia" w:asciiTheme="minorEastAsia" w:hAnsiTheme="minorEastAsia" w:eastAsiaTheme="minorEastAsia" w:cstheme="minorEastAsia"/>
                <w:sz w:val="28"/>
                <w:szCs w:val="28"/>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备注说明</w:t>
            </w:r>
          </w:p>
        </w:tc>
        <w:tc>
          <w:tcPr>
            <w:tcW w:w="6180" w:type="dxa"/>
          </w:tcPr>
          <w:p w14:paraId="38842930">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vertAlign w:val="baseline"/>
                <w:lang w:val="en-US" w:eastAsia="zh-CN"/>
              </w:rPr>
            </w:pPr>
          </w:p>
        </w:tc>
      </w:tr>
    </w:tbl>
    <w:p w14:paraId="2336749F">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21D13B4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06032904">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投标单位签章：</w:t>
      </w:r>
    </w:p>
    <w:p w14:paraId="74E31A9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日        期：</w:t>
      </w:r>
    </w:p>
    <w:p w14:paraId="6C62E24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5C2FF51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w:t>
      </w:r>
    </w:p>
    <w:p w14:paraId="35487A9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1.本表内容包括了竞价文件要求提供的全部内容的所有费用。</w:t>
      </w:r>
    </w:p>
    <w:p w14:paraId="22A82D43">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2.特殊事项在备注中注明。</w:t>
      </w:r>
    </w:p>
    <w:p w14:paraId="663F190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3.报价表中大写金额与小写金额不一致的，以大写金额为准。</w:t>
      </w:r>
    </w:p>
    <w:p w14:paraId="0296046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3632C17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768FCC4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1A210C2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3AA0F148">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4"/>
          <w:szCs w:val="24"/>
          <w:lang w:val="en-US" w:eastAsia="zh-CN"/>
        </w:rPr>
      </w:pPr>
    </w:p>
    <w:p w14:paraId="6A1A7A2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6F13238A">
      <w:pPr>
        <w:keepNext w:val="0"/>
        <w:keepLines w:val="0"/>
        <w:pageBreakBefore w:val="0"/>
        <w:widowControl w:val="0"/>
        <w:numPr>
          <w:ilvl w:val="0"/>
          <w:numId w:val="1"/>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工程量清单报价书</w:t>
      </w:r>
    </w:p>
    <w:p w14:paraId="171E6B4F">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（根据招标单位要求确定是否提供）</w:t>
      </w:r>
    </w:p>
    <w:p w14:paraId="1614D7DE">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工程量清单报价书</w:t>
      </w:r>
    </w:p>
    <w:p w14:paraId="14EB7F3B">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(格式详见工程量清单)</w:t>
      </w:r>
    </w:p>
    <w:p w14:paraId="61751CD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5A8B4732">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sz w:val="28"/>
          <w:szCs w:val="28"/>
          <w:lang w:val="en-US" w:eastAsia="zh-CN"/>
        </w:rPr>
      </w:pPr>
    </w:p>
    <w:p w14:paraId="052184F0">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39D02DB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4FFF38BD">
      <w:pPr>
        <w:keepNext w:val="0"/>
        <w:keepLines w:val="0"/>
        <w:pageBreakBefore w:val="0"/>
        <w:widowControl w:val="0"/>
        <w:numPr>
          <w:ilvl w:val="0"/>
          <w:numId w:val="1"/>
        </w:numPr>
        <w:wordWrap/>
        <w:overflowPunct/>
        <w:topLinePunct w:val="0"/>
        <w:bidi w:val="0"/>
        <w:spacing w:line="560" w:lineRule="exact"/>
        <w:ind w:left="0" w:leftChars="0" w:firstLine="0" w:firstLineChars="0"/>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资格证明资料</w:t>
      </w:r>
    </w:p>
    <w:p w14:paraId="0A5111C4">
      <w:pPr>
        <w:keepNext w:val="0"/>
        <w:keepLines w:val="0"/>
        <w:pageBreakBefore w:val="0"/>
        <w:widowControl w:val="0"/>
        <w:numPr>
          <w:ilvl w:val="0"/>
          <w:numId w:val="0"/>
        </w:numPr>
        <w:wordWrap/>
        <w:overflowPunct/>
        <w:topLinePunct w:val="0"/>
        <w:bidi w:val="0"/>
        <w:spacing w:line="560" w:lineRule="exact"/>
        <w:ind w:leftChars="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(投标单位可自行制作格式)</w:t>
      </w:r>
    </w:p>
    <w:p w14:paraId="11181AAF">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投标单位应根据竞价公告中的“投标单位资格要求”提供相关证明材料，包括但不限于资质证明材料、财务证明材料、业绩证明材料、信誉证明材料、主要人员证明材料等。证明材料一般使用复印件或影印件。</w:t>
      </w:r>
    </w:p>
    <w:p w14:paraId="269628A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2A17C25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493E5129">
      <w:pPr>
        <w:keepNext w:val="0"/>
        <w:keepLines w:val="0"/>
        <w:pageBreakBefore w:val="0"/>
        <w:widowControl w:val="0"/>
        <w:numPr>
          <w:ilvl w:val="0"/>
          <w:numId w:val="0"/>
        </w:numPr>
        <w:wordWrap/>
        <w:overflowPunct/>
        <w:topLinePunct w:val="0"/>
        <w:bidi w:val="0"/>
        <w:spacing w:line="560" w:lineRule="exact"/>
        <w:ind w:firstLine="2530" w:firstLineChars="700"/>
        <w:jc w:val="both"/>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四、竞价响应函</w:t>
      </w:r>
    </w:p>
    <w:p w14:paraId="38591E47">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致：某采购单位</w:t>
      </w:r>
    </w:p>
    <w:p w14:paraId="0F015640">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某代理机构</w:t>
      </w:r>
    </w:p>
    <w:p w14:paraId="54664204">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根据贵方的竞价公告，我方兹宣布同意如下：</w:t>
      </w:r>
    </w:p>
    <w:p w14:paraId="54BAA66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经踏勘项目现场和研究上述竞价文件的竞价须知、合同条款、图纸和工程建设技术标准及其他有关文件后，我方接受上述文件要求，并对工程量清单及最高投标限价(控制价)无异议。我方承诺按本竞价文件、施工图纸、合同条款和工程建设技术标准的条件、承担上述工程的施工、竣工，并承担任何质量缺陷保修责任。</w:t>
      </w:r>
    </w:p>
    <w:p w14:paraId="4DACDFC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2.我方已详细审核并确认全部竞价文件及有关附件，充分理解竞价格不得低于企业个别成本有关规定。我方经成本核算，所填报的</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报价不低于企业个别成本。</w:t>
      </w:r>
    </w:p>
    <w:p w14:paraId="6781DEC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3.一旦我方成交，我方保证按竞价文件约定的工期和竞价文件或业主开工令的要求如期开工、竣工并移交整个工程。</w:t>
      </w:r>
    </w:p>
    <w:p w14:paraId="2FC7234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4.一旦我方成交，我方保证工程质量达到合格标准。</w:t>
      </w:r>
    </w:p>
    <w:p w14:paraId="11E4F20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5.一旦我方成交，我方保证竞价文件中承诺的项目管理班子及施工机械设备到位，并按竞价文件中的施工组织设计组织施工</w:t>
      </w:r>
      <w:r>
        <w:rPr>
          <w:rFonts w:hint="eastAsia" w:asciiTheme="minorEastAsia" w:hAnsiTheme="minorEastAsia" w:cstheme="minorEastAsia"/>
          <w:sz w:val="28"/>
          <w:szCs w:val="28"/>
          <w:lang w:val="en-US" w:eastAsia="zh-CN"/>
        </w:rPr>
        <w:t>，</w:t>
      </w:r>
    </w:p>
    <w:p w14:paraId="32B33CFD">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6.一旦我方成交，我方保证用于本工程的主要材料、设备，符合</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文件规定和竞价文件承诺，并在使用之前经建设、监理、设计单位确认后使用。</w:t>
      </w:r>
    </w:p>
    <w:p w14:paraId="665866B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7.一旦我方成交，我方保证在规定的时间内由我方法定代表人亲自签订合同以及及时进场施工，并认真履行合同和其它各项承诺。</w:t>
      </w:r>
    </w:p>
    <w:p w14:paraId="613B9AF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8.一旦我方成交，我方保证在规定的时间内按竞价文件规定的方式、金额向招标单位提交履约担保。</w:t>
      </w:r>
    </w:p>
    <w:p w14:paraId="34510BD3">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9.我方同意所提交的竞价响应文件在竞价文件规定的有效期内有效，在此期间内如果成交，我方将受此约束。</w:t>
      </w:r>
    </w:p>
    <w:p w14:paraId="57B877C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lang w:val="en-US" w:eastAsia="zh-CN"/>
        </w:rPr>
        <w:t>除非另外达成协议并生效，你方的成交通知书和本竞价响应文件以及竞价文件、竞价文件澄清、修改、补充将成为约束双方的合同文件的组成部分。</w:t>
      </w:r>
    </w:p>
    <w:p w14:paraId="1094661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11.我方承诺：</w:t>
      </w:r>
    </w:p>
    <w:p w14:paraId="3DD1AB46">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（1）我单位竞价并成交后在项目所在地交纳相关税费。</w:t>
      </w:r>
    </w:p>
    <w:p w14:paraId="21EE284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（2）我方已对招标单位提供的工程量清单和最高投标限价(控制价)进行认真复核 ，确认无误，成交后不再另行调整。</w:t>
      </w:r>
    </w:p>
    <w:p w14:paraId="6C35D60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本次竞价所提供企业业绩及劳务负责人业绩均真实有效。我单位承诺所委任负责人未在其他项目上担任负责人岗位，或虽在其他项目上担任负责人岗位，但在本项目成交后合同签订前能够从其他项目变更至本项目，全面履行合同。</w:t>
      </w:r>
    </w:p>
    <w:p w14:paraId="7F9190C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我方报价中已考虑实行增值税计税模式带来的影响，报价中已包含竞价文件公布的施工扬尘污染防治措施费用，一旦我方成交，将严格遵守国家、省、市增值税相关规定的要求。我方将按照竞价文件的要求对农民工工资、扬尘污染防治进行办理专户设立、工资支付等事宜。</w:t>
      </w:r>
    </w:p>
    <w:p w14:paraId="64FD36F4">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（5）我方无条件响应竞价文件公告中所有内容。</w:t>
      </w:r>
    </w:p>
    <w:p w14:paraId="6752946A">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12.其他补充说明：</w:t>
      </w:r>
    </w:p>
    <w:p w14:paraId="0655D05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补充说明事项(如有)             </w:t>
      </w:r>
    </w:p>
    <w:p w14:paraId="581A051C">
      <w:pPr>
        <w:keepNext w:val="0"/>
        <w:keepLines w:val="0"/>
        <w:pageBreakBefore w:val="0"/>
        <w:widowControl w:val="0"/>
        <w:numPr>
          <w:ilvl w:val="0"/>
          <w:numId w:val="0"/>
        </w:numPr>
        <w:wordWrap/>
        <w:overflowPunct/>
        <w:topLinePunct w:val="0"/>
        <w:bidi w:val="0"/>
        <w:spacing w:line="560" w:lineRule="exact"/>
        <w:ind w:firstLine="4480" w:firstLineChars="16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投标单位签章：</w:t>
      </w:r>
    </w:p>
    <w:p w14:paraId="7028A1C7">
      <w:pPr>
        <w:keepNext w:val="0"/>
        <w:keepLines w:val="0"/>
        <w:pageBreakBefore w:val="0"/>
        <w:widowControl w:val="0"/>
        <w:numPr>
          <w:ilvl w:val="0"/>
          <w:numId w:val="0"/>
        </w:numPr>
        <w:wordWrap/>
        <w:overflowPunct/>
        <w:topLinePunct w:val="0"/>
        <w:bidi w:val="0"/>
        <w:spacing w:line="560" w:lineRule="exact"/>
        <w:ind w:firstLine="4760" w:firstLineChars="17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日        期：</w:t>
      </w:r>
    </w:p>
    <w:p w14:paraId="1D7B931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7A600C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2CBC6A4F">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556601D7">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29DEE917">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b/>
          <w:bCs/>
          <w:sz w:val="24"/>
          <w:szCs w:val="24"/>
          <w:lang w:val="en-US" w:eastAsia="zh-CN"/>
        </w:rPr>
      </w:pPr>
    </w:p>
    <w:p w14:paraId="15BA5D8D">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C8679AD">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34CB45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五、授权书</w:t>
      </w:r>
    </w:p>
    <w:p w14:paraId="7CB8F196">
      <w:pPr>
        <w:pStyle w:val="3"/>
        <w:rPr>
          <w:rFonts w:hint="eastAsia"/>
          <w:lang w:val="en-US" w:eastAsia="zh-CN"/>
        </w:rPr>
      </w:pPr>
    </w:p>
    <w:p w14:paraId="3F6CCAE1">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本授权书声明：（投标单位名称）授权(投标单位授权代表姓名、职务)代表我方参加（项目名称）</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活动，全权代表我方处理</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过</w:t>
      </w:r>
      <w:r>
        <w:rPr>
          <w:rFonts w:hint="eastAsia" w:asciiTheme="minorEastAsia" w:hAnsiTheme="minorEastAsia" w:cstheme="minorEastAsia"/>
          <w:sz w:val="28"/>
          <w:szCs w:val="28"/>
          <w:lang w:val="en-US" w:eastAsia="zh-CN"/>
        </w:rPr>
        <w:t>程中</w:t>
      </w:r>
      <w:r>
        <w:rPr>
          <w:rFonts w:hint="eastAsia" w:asciiTheme="minorEastAsia" w:hAnsiTheme="minorEastAsia" w:eastAsiaTheme="minorEastAsia" w:cstheme="minorEastAsia"/>
          <w:sz w:val="28"/>
          <w:szCs w:val="28"/>
          <w:lang w:val="en-US" w:eastAsia="zh-CN"/>
        </w:rPr>
        <w:t>的一切事宜，包括但不限于：提交</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响应文件、参与</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、签约等。投标单位授权代表在</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活动过程中所签署的一切文件和处理与之有关的一切事务，本公司均予以认可并对此承担责任。投标单位授权代表无转委托权。特此授权。</w:t>
      </w:r>
    </w:p>
    <w:p w14:paraId="00FA90B7">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本授权书自出具之日起生效。</w:t>
      </w:r>
    </w:p>
    <w:p w14:paraId="0DD31494">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授权代表身份证明扫描件：</w:t>
      </w:r>
    </w:p>
    <w:p w14:paraId="4680A968">
      <w:pPr>
        <w:keepNext w:val="0"/>
        <w:keepLines w:val="0"/>
        <w:pageBreakBefore w:val="0"/>
        <w:widowControl w:val="0"/>
        <w:numPr>
          <w:ilvl w:val="0"/>
          <w:numId w:val="0"/>
        </w:numPr>
        <w:wordWrap/>
        <w:overflowPunct/>
        <w:topLinePunct w:val="0"/>
        <w:bidi w:val="0"/>
        <w:spacing w:line="560" w:lineRule="exact"/>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授权代表联系方式</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请填写手机号码</w:t>
      </w:r>
      <w:r>
        <w:rPr>
          <w:rFonts w:hint="eastAsia" w:asciiTheme="minorEastAsia" w:hAnsiTheme="minorEastAsia" w:cstheme="minorEastAsia"/>
          <w:sz w:val="28"/>
          <w:szCs w:val="28"/>
          <w:lang w:val="en-US" w:eastAsia="zh-CN"/>
        </w:rPr>
        <w:t>）</w:t>
      </w:r>
    </w:p>
    <w:p w14:paraId="45665DC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6062562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投标单位签章：</w:t>
      </w:r>
    </w:p>
    <w:p w14:paraId="3374C95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年  月  日</w:t>
      </w:r>
    </w:p>
    <w:p w14:paraId="4BF7553F">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108B7AB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49FF7CB9">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5E7303D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w:t>
      </w:r>
    </w:p>
    <w:p w14:paraId="62383047">
      <w:pPr>
        <w:keepNext w:val="0"/>
        <w:keepLines w:val="0"/>
        <w:pageBreakBefore w:val="0"/>
        <w:widowControl w:val="0"/>
        <w:numPr>
          <w:ilvl w:val="0"/>
          <w:numId w:val="2"/>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本项目只允许有唯一的投标单位授权代表，提供身份证明扫描件；2.法定代表人参加</w:t>
      </w:r>
      <w:r>
        <w:rPr>
          <w:rFonts w:hint="eastAsia" w:asciiTheme="minorEastAsia" w:hAnsiTheme="minorEastAsia" w:cstheme="minorEastAsia"/>
          <w:sz w:val="28"/>
          <w:szCs w:val="28"/>
          <w:lang w:val="en-US" w:eastAsia="zh-CN"/>
        </w:rPr>
        <w:t>竞价</w:t>
      </w:r>
      <w:r>
        <w:rPr>
          <w:rFonts w:hint="eastAsia" w:asciiTheme="minorEastAsia" w:hAnsiTheme="minorEastAsia" w:eastAsiaTheme="minorEastAsia" w:cstheme="minorEastAsia"/>
          <w:sz w:val="28"/>
          <w:szCs w:val="28"/>
          <w:lang w:val="en-US" w:eastAsia="zh-CN"/>
        </w:rPr>
        <w:t>的无需提供授权书，仅提供身份证明扫描件。</w:t>
      </w:r>
    </w:p>
    <w:p w14:paraId="754840FC">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4"/>
          <w:szCs w:val="24"/>
          <w:lang w:val="en-US" w:eastAsia="zh-CN"/>
        </w:rPr>
      </w:pPr>
    </w:p>
    <w:p w14:paraId="330391EE">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5212BBA5">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5086DD5A">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六、竞价保证金缴纳凭证</w:t>
      </w:r>
    </w:p>
    <w:p w14:paraId="6AF6C6FD">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0E6131DA">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64539A8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36EFA3E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6CDC109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71BA6BA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5359216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157541B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34EC402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2F4BEDE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69B76FF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4"/>
          <w:szCs w:val="24"/>
          <w:lang w:val="en-US" w:eastAsia="zh-CN"/>
        </w:rPr>
      </w:pPr>
    </w:p>
    <w:p w14:paraId="58D12123">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27F97532">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4EA6FE1D">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4973AA3F">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5B3B2159">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4F6B7547">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1CF15B94">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7871996F">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769393F5">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225A870C">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3D0978D8">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4"/>
          <w:szCs w:val="24"/>
          <w:lang w:val="en-US" w:eastAsia="zh-CN"/>
        </w:rPr>
      </w:pPr>
    </w:p>
    <w:p w14:paraId="336C6AE1">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8"/>
          <w:szCs w:val="28"/>
          <w:lang w:val="en-US" w:eastAsia="zh-CN"/>
        </w:rPr>
      </w:pPr>
    </w:p>
    <w:p w14:paraId="170416C2">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b/>
          <w:bCs/>
          <w:sz w:val="28"/>
          <w:szCs w:val="28"/>
          <w:lang w:val="en-US" w:eastAsia="zh-CN"/>
        </w:rPr>
      </w:pPr>
    </w:p>
    <w:p w14:paraId="5A17B599">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6A6CC8FC">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0EA8803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七、法定代表人身份证明书</w:t>
      </w:r>
    </w:p>
    <w:p w14:paraId="5420515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单位名称</w:t>
      </w:r>
      <w:r>
        <w:rPr>
          <w:rFonts w:hint="eastAsia" w:asciiTheme="minorEastAsia" w:hAnsiTheme="minorEastAsia" w:cstheme="minorEastAsia"/>
          <w:sz w:val="28"/>
          <w:szCs w:val="28"/>
          <w:lang w:val="en-US" w:eastAsia="zh-CN"/>
        </w:rPr>
        <w:t>：</w:t>
      </w:r>
    </w:p>
    <w:p w14:paraId="31F5275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单位性质</w:t>
      </w:r>
      <w:r>
        <w:rPr>
          <w:rFonts w:hint="eastAsia" w:asciiTheme="minorEastAsia" w:hAnsiTheme="minorEastAsia" w:cstheme="minorEastAsia"/>
          <w:sz w:val="28"/>
          <w:szCs w:val="28"/>
          <w:lang w:val="en-US" w:eastAsia="zh-CN"/>
        </w:rPr>
        <w:t>：</w:t>
      </w:r>
    </w:p>
    <w:p w14:paraId="679CE491">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 址：</w:t>
      </w:r>
    </w:p>
    <w:p w14:paraId="13469AE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成立时间：</w:t>
      </w:r>
    </w:p>
    <w:p w14:paraId="0E761542">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经营期限：</w:t>
      </w:r>
    </w:p>
    <w:p w14:paraId="5366C365">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姓名：  性别：  年龄：  职务：   系我单位法定代表人。</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投标</w:t>
      </w:r>
      <w:r>
        <w:rPr>
          <w:rFonts w:hint="eastAsia" w:asciiTheme="minorEastAsia" w:hAnsiTheme="minorEastAsia" w:cstheme="minorEastAsia"/>
          <w:sz w:val="28"/>
          <w:szCs w:val="28"/>
          <w:lang w:val="en-US" w:eastAsia="zh-CN"/>
        </w:rPr>
        <w:t>单位</w:t>
      </w:r>
      <w:r>
        <w:rPr>
          <w:rFonts w:hint="eastAsia" w:asciiTheme="minorEastAsia" w:hAnsiTheme="minorEastAsia" w:eastAsiaTheme="minorEastAsia" w:cstheme="minorEastAsia"/>
          <w:sz w:val="28"/>
          <w:szCs w:val="28"/>
          <w:lang w:val="en-US" w:eastAsia="zh-CN"/>
        </w:rPr>
        <w:t>名称</w:t>
      </w:r>
      <w:r>
        <w:rPr>
          <w:rFonts w:hint="eastAsia" w:asciiTheme="minorEastAsia" w:hAnsiTheme="minorEastAsia" w:cstheme="minorEastAsia"/>
          <w:sz w:val="28"/>
          <w:szCs w:val="28"/>
          <w:lang w:val="en-US" w:eastAsia="zh-CN"/>
        </w:rPr>
        <w:t>）</w:t>
      </w:r>
    </w:p>
    <w:p w14:paraId="16CAF849">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特此证明。</w:t>
      </w:r>
    </w:p>
    <w:p w14:paraId="48469ACB">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投标单位签章</w:t>
      </w:r>
      <w:r>
        <w:rPr>
          <w:rFonts w:hint="eastAsia" w:asciiTheme="minorEastAsia" w:hAnsiTheme="minorEastAsia" w:cstheme="minorEastAsia"/>
          <w:sz w:val="28"/>
          <w:szCs w:val="28"/>
          <w:lang w:val="en-US" w:eastAsia="zh-CN"/>
        </w:rPr>
        <w:t>：</w:t>
      </w:r>
    </w:p>
    <w:p w14:paraId="3F63D8CE">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日期</w:t>
      </w:r>
      <w:r>
        <w:rPr>
          <w:rFonts w:hint="eastAsia" w:asciiTheme="minorEastAsia" w:hAnsiTheme="minorEastAsia" w:cstheme="minorEastAsia"/>
          <w:sz w:val="28"/>
          <w:szCs w:val="28"/>
          <w:lang w:val="en-US" w:eastAsia="zh-CN"/>
        </w:rPr>
        <w:t>：</w:t>
      </w:r>
    </w:p>
    <w:p w14:paraId="1B0AE2C8">
      <w:pPr>
        <w:keepNext w:val="0"/>
        <w:keepLines w:val="0"/>
        <w:pageBreakBefore w:val="0"/>
        <w:widowControl w:val="0"/>
        <w:numPr>
          <w:ilvl w:val="0"/>
          <w:numId w:val="0"/>
        </w:numPr>
        <w:wordWrap/>
        <w:overflowPunct/>
        <w:topLinePunct w:val="0"/>
        <w:bidi w:val="0"/>
        <w:spacing w:line="560" w:lineRule="exact"/>
        <w:jc w:val="both"/>
        <w:rPr>
          <w:rFonts w:hint="eastAsia" w:asciiTheme="minorEastAsia" w:hAnsiTheme="minorEastAsia" w:eastAsiaTheme="minorEastAsia" w:cstheme="minorEastAsia"/>
          <w:sz w:val="28"/>
          <w:szCs w:val="28"/>
          <w:lang w:val="en-US" w:eastAsia="zh-CN"/>
        </w:rPr>
      </w:pPr>
    </w:p>
    <w:p w14:paraId="6B883F7E">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E0DE35C">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1FE9ED3C">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303E242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6A876B98">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40EB6CE5">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07DA893E">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2FBF5F80">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28"/>
          <w:szCs w:val="28"/>
          <w:lang w:val="en-US" w:eastAsia="zh-CN"/>
        </w:rPr>
      </w:pPr>
    </w:p>
    <w:p w14:paraId="3F032304">
      <w:pPr>
        <w:pStyle w:val="3"/>
        <w:keepNext w:val="0"/>
        <w:keepLines w:val="0"/>
        <w:pageBreakBefore w:val="0"/>
        <w:wordWrap/>
        <w:overflowPunct/>
        <w:topLinePunct w:val="0"/>
        <w:bidi w:val="0"/>
        <w:spacing w:line="560" w:lineRule="exact"/>
        <w:rPr>
          <w:rFonts w:hint="eastAsia" w:asciiTheme="minorEastAsia" w:hAnsiTheme="minorEastAsia" w:eastAsiaTheme="minorEastAsia" w:cstheme="minorEastAsia"/>
          <w:b/>
          <w:bCs/>
          <w:sz w:val="28"/>
          <w:szCs w:val="28"/>
          <w:lang w:val="en-US" w:eastAsia="zh-CN"/>
        </w:rPr>
      </w:pPr>
    </w:p>
    <w:p w14:paraId="14B3D4C4">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p>
    <w:p w14:paraId="1727F2E1">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p>
    <w:p w14:paraId="04E6DBDC">
      <w:pPr>
        <w:keepNext w:val="0"/>
        <w:keepLines w:val="0"/>
        <w:pageBreakBefore w:val="0"/>
        <w:widowControl w:val="0"/>
        <w:numPr>
          <w:ilvl w:val="0"/>
          <w:numId w:val="0"/>
        </w:numPr>
        <w:wordWrap/>
        <w:overflowPunct/>
        <w:topLinePunct w:val="0"/>
        <w:bidi w:val="0"/>
        <w:spacing w:line="560" w:lineRule="exact"/>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八、其他材料</w:t>
      </w:r>
      <w:r>
        <w:rPr>
          <w:rFonts w:hint="eastAsia" w:asciiTheme="minorEastAsia" w:hAnsiTheme="minorEastAsia" w:cstheme="minorEastAsia"/>
          <w:b/>
          <w:bCs/>
          <w:sz w:val="36"/>
          <w:szCs w:val="36"/>
          <w:lang w:val="en-US" w:eastAsia="zh-CN"/>
        </w:rPr>
        <w:t>（</w:t>
      </w:r>
      <w:r>
        <w:rPr>
          <w:rFonts w:hint="eastAsia" w:asciiTheme="minorEastAsia" w:hAnsiTheme="minorEastAsia" w:eastAsiaTheme="minorEastAsia" w:cstheme="minorEastAsia"/>
          <w:b/>
          <w:bCs/>
          <w:sz w:val="36"/>
          <w:szCs w:val="36"/>
          <w:lang w:val="en-US" w:eastAsia="zh-CN"/>
        </w:rPr>
        <w:t>如有</w:t>
      </w:r>
      <w:r>
        <w:rPr>
          <w:rFonts w:hint="eastAsia" w:asciiTheme="minorEastAsia" w:hAnsiTheme="minorEastAsia" w:cstheme="minorEastAsia"/>
          <w:b/>
          <w:bCs/>
          <w:sz w:val="36"/>
          <w:szCs w:val="36"/>
          <w:lang w:val="en-US" w:eastAsia="zh-CN"/>
        </w:rPr>
        <w:t>）</w:t>
      </w:r>
    </w:p>
    <w:p w14:paraId="3D201F51">
      <w:pPr>
        <w:keepNext w:val="0"/>
        <w:keepLines w:val="0"/>
        <w:pageBreakBefore w:val="0"/>
        <w:widowControl w:val="0"/>
        <w:numPr>
          <w:ilvl w:val="0"/>
          <w:numId w:val="0"/>
        </w:numPr>
        <w:wordWrap/>
        <w:overflowPunct/>
        <w:topLinePunct w:val="0"/>
        <w:bidi w:val="0"/>
        <w:spacing w:line="560" w:lineRule="exact"/>
        <w:ind w:leftChars="0"/>
        <w:jc w:val="both"/>
        <w:rPr>
          <w:rFonts w:hint="eastAsia" w:asciiTheme="minorEastAsia" w:hAnsiTheme="minorEastAsia" w:eastAsiaTheme="minorEastAsia" w:cstheme="minorEastAsia"/>
          <w:sz w:val="36"/>
          <w:szCs w:val="36"/>
          <w:lang w:val="en-US" w:eastAsia="zh-CN"/>
        </w:rPr>
      </w:pPr>
    </w:p>
    <w:sectPr>
      <w:footerReference r:id="rId3" w:type="default"/>
      <w:pgSz w:w="11906" w:h="16838"/>
      <w:pgMar w:top="1270" w:right="1633" w:bottom="115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embedRegular r:id="rId1" w:fontKey="{A28CC70D-1BB4-4CE1-842E-86C0ED5FD938}"/>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D70859"/>
    <w:rsid w:val="014D356D"/>
    <w:rsid w:val="01510302"/>
    <w:rsid w:val="01B644D5"/>
    <w:rsid w:val="0337736F"/>
    <w:rsid w:val="03537ABF"/>
    <w:rsid w:val="04B62664"/>
    <w:rsid w:val="04CA3B0E"/>
    <w:rsid w:val="05631463"/>
    <w:rsid w:val="06411DD3"/>
    <w:rsid w:val="0667442D"/>
    <w:rsid w:val="06B27692"/>
    <w:rsid w:val="07B62F76"/>
    <w:rsid w:val="095B02AF"/>
    <w:rsid w:val="09B023D6"/>
    <w:rsid w:val="0A0D0E47"/>
    <w:rsid w:val="0A2F2E21"/>
    <w:rsid w:val="0A5807C0"/>
    <w:rsid w:val="0AEA2A4E"/>
    <w:rsid w:val="0BBF533A"/>
    <w:rsid w:val="0BD51E39"/>
    <w:rsid w:val="0BE83002"/>
    <w:rsid w:val="0CCA0102"/>
    <w:rsid w:val="0F803E6A"/>
    <w:rsid w:val="10186C4F"/>
    <w:rsid w:val="104024BB"/>
    <w:rsid w:val="108B21ED"/>
    <w:rsid w:val="12633CFA"/>
    <w:rsid w:val="127F67AC"/>
    <w:rsid w:val="15B624DF"/>
    <w:rsid w:val="165F53AB"/>
    <w:rsid w:val="1736261A"/>
    <w:rsid w:val="17E37F22"/>
    <w:rsid w:val="18376EC9"/>
    <w:rsid w:val="188938F6"/>
    <w:rsid w:val="1A083090"/>
    <w:rsid w:val="1A393593"/>
    <w:rsid w:val="1A692698"/>
    <w:rsid w:val="1A995764"/>
    <w:rsid w:val="1BC75EFD"/>
    <w:rsid w:val="1BCC7AE1"/>
    <w:rsid w:val="1BEE6D2B"/>
    <w:rsid w:val="1BFB1448"/>
    <w:rsid w:val="1C40575F"/>
    <w:rsid w:val="1D6E2503"/>
    <w:rsid w:val="1E311151"/>
    <w:rsid w:val="1ECA214D"/>
    <w:rsid w:val="20535782"/>
    <w:rsid w:val="20FD610A"/>
    <w:rsid w:val="227C61F4"/>
    <w:rsid w:val="23BF7015"/>
    <w:rsid w:val="2487000D"/>
    <w:rsid w:val="25880008"/>
    <w:rsid w:val="28502B88"/>
    <w:rsid w:val="28601C2F"/>
    <w:rsid w:val="29555CCF"/>
    <w:rsid w:val="2AC450FA"/>
    <w:rsid w:val="2ADA2CD5"/>
    <w:rsid w:val="2C5524AE"/>
    <w:rsid w:val="2CA76D80"/>
    <w:rsid w:val="2D2B2FA9"/>
    <w:rsid w:val="2D857336"/>
    <w:rsid w:val="2D916F13"/>
    <w:rsid w:val="2E616768"/>
    <w:rsid w:val="2EA3245F"/>
    <w:rsid w:val="30E32710"/>
    <w:rsid w:val="31616F43"/>
    <w:rsid w:val="31AB7DFA"/>
    <w:rsid w:val="330B5B1A"/>
    <w:rsid w:val="35E623C9"/>
    <w:rsid w:val="37B565B2"/>
    <w:rsid w:val="38E9172E"/>
    <w:rsid w:val="38EA21D0"/>
    <w:rsid w:val="39441ECB"/>
    <w:rsid w:val="39644B48"/>
    <w:rsid w:val="398209D7"/>
    <w:rsid w:val="39B2152A"/>
    <w:rsid w:val="39DA3FF3"/>
    <w:rsid w:val="3A655FB2"/>
    <w:rsid w:val="3B514788"/>
    <w:rsid w:val="3BB93DF3"/>
    <w:rsid w:val="3C0A2099"/>
    <w:rsid w:val="3DA17264"/>
    <w:rsid w:val="3E065C55"/>
    <w:rsid w:val="3F11495A"/>
    <w:rsid w:val="3F302319"/>
    <w:rsid w:val="3F6727CC"/>
    <w:rsid w:val="3FE34E66"/>
    <w:rsid w:val="404834B5"/>
    <w:rsid w:val="40AC05D3"/>
    <w:rsid w:val="4131287F"/>
    <w:rsid w:val="426076F1"/>
    <w:rsid w:val="430770A0"/>
    <w:rsid w:val="4334555C"/>
    <w:rsid w:val="44006D4C"/>
    <w:rsid w:val="443D4160"/>
    <w:rsid w:val="44863350"/>
    <w:rsid w:val="474E2C0B"/>
    <w:rsid w:val="47852E03"/>
    <w:rsid w:val="47C87B80"/>
    <w:rsid w:val="48A26623"/>
    <w:rsid w:val="4C7A6630"/>
    <w:rsid w:val="4CA95082"/>
    <w:rsid w:val="4D6C1751"/>
    <w:rsid w:val="4F3D5E0F"/>
    <w:rsid w:val="4FB229CD"/>
    <w:rsid w:val="523104CA"/>
    <w:rsid w:val="53304E4B"/>
    <w:rsid w:val="548412CC"/>
    <w:rsid w:val="54F31C6C"/>
    <w:rsid w:val="553305D6"/>
    <w:rsid w:val="55654D48"/>
    <w:rsid w:val="567809C3"/>
    <w:rsid w:val="568024B2"/>
    <w:rsid w:val="57435475"/>
    <w:rsid w:val="57D73F10"/>
    <w:rsid w:val="58C12AF6"/>
    <w:rsid w:val="5B6D2BCB"/>
    <w:rsid w:val="5B867A73"/>
    <w:rsid w:val="5B9E321A"/>
    <w:rsid w:val="5BD64F33"/>
    <w:rsid w:val="5BE8785D"/>
    <w:rsid w:val="5D564AEF"/>
    <w:rsid w:val="5D710D9F"/>
    <w:rsid w:val="5D8A41B9"/>
    <w:rsid w:val="5E645B8F"/>
    <w:rsid w:val="5EF835E3"/>
    <w:rsid w:val="5FC53FCD"/>
    <w:rsid w:val="61300953"/>
    <w:rsid w:val="61B431F8"/>
    <w:rsid w:val="636479F5"/>
    <w:rsid w:val="64493204"/>
    <w:rsid w:val="6570115F"/>
    <w:rsid w:val="663D5195"/>
    <w:rsid w:val="66BE68C6"/>
    <w:rsid w:val="67032FD8"/>
    <w:rsid w:val="670C7632"/>
    <w:rsid w:val="67BC2E06"/>
    <w:rsid w:val="67FA4F92"/>
    <w:rsid w:val="68400E3D"/>
    <w:rsid w:val="686053C7"/>
    <w:rsid w:val="68E31B95"/>
    <w:rsid w:val="69B07143"/>
    <w:rsid w:val="69B56F7A"/>
    <w:rsid w:val="6A2A3C65"/>
    <w:rsid w:val="6A352201"/>
    <w:rsid w:val="6BF552B9"/>
    <w:rsid w:val="6C3F5DB4"/>
    <w:rsid w:val="6C5B07F9"/>
    <w:rsid w:val="6C84433E"/>
    <w:rsid w:val="6C983ED6"/>
    <w:rsid w:val="6CCA7D73"/>
    <w:rsid w:val="6CD24FA0"/>
    <w:rsid w:val="6D1B7FFF"/>
    <w:rsid w:val="6D4A7CB1"/>
    <w:rsid w:val="6D9E3AC6"/>
    <w:rsid w:val="6DA027EF"/>
    <w:rsid w:val="6DB1683D"/>
    <w:rsid w:val="6DF83A97"/>
    <w:rsid w:val="6E566E9A"/>
    <w:rsid w:val="6E705BDC"/>
    <w:rsid w:val="6EAE1A49"/>
    <w:rsid w:val="6F1E43A6"/>
    <w:rsid w:val="71E371E1"/>
    <w:rsid w:val="729C3ECF"/>
    <w:rsid w:val="72F07E08"/>
    <w:rsid w:val="745964FE"/>
    <w:rsid w:val="75460773"/>
    <w:rsid w:val="75B267E1"/>
    <w:rsid w:val="78273E1F"/>
    <w:rsid w:val="78F148D9"/>
    <w:rsid w:val="79426E4E"/>
    <w:rsid w:val="7D23702C"/>
    <w:rsid w:val="7F915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宋体" w:hAnsi="Arial"/>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850efa4e-8271-46f8-bd85-fbe74327e716</errorID>
      <errorWord>竟价</errorWord>
      <group>L1_Word</group>
      <groupName>字词问题</groupName>
      <ability>L2_Typo</ability>
      <abilityName>字词错误</abilityName>
      <candidateList>
        <item>竞价</item>
      </candidateList>
      <explain/>
      <paraID>2B8C58D1</paraID>
      <start>4</start>
      <end>6</end>
      <status>modified</status>
      <modifiedWord>竞价</modifiedWord>
      <trackRevisions>false</trackRevisions>
    </reviewItem>
    <reviewItem>
      <errorID>f8a2a18b-fa00-4e28-bb66-d99da7c017c6</errorID>
      <errorWord>竟价</errorWord>
      <group>L1_Word</group>
      <groupName>字词问题</groupName>
      <ability>L2_Typo</ability>
      <abilityName>字词错误</abilityName>
      <candidateList>
        <item>竞价</item>
      </candidateList>
      <explain/>
      <paraID> E14756D</paraID>
      <start>4</start>
      <end>6</end>
      <status>modified</status>
      <modifiedWord>竞价</modifiedWord>
      <trackRevisions>false</trackRevisions>
    </reviewItem>
    <reviewItem>
      <errorID>22ee481b-d3b4-44c8-8f63-14f48c641aef</errorID>
      <errorWord>否侧</errorWord>
      <group>L1_Word</group>
      <groupName>字词问题</groupName>
      <ability>L2_Typo</ability>
      <abilityName>字词错误</abilityName>
      <candidateList>
        <item>否则</item>
      </candidateList>
      <explain/>
      <paraID>4323DCBB</paraID>
      <start>58</start>
      <end>60</end>
      <status>modified</status>
      <modifiedWord>否则</modifiedWord>
      <trackRevisions>false</trackRevisions>
    </reviewItem>
    <reviewItem>
      <errorID>4d067d57-29f8-47de-be38-a5e489de1a1f</errorID>
      <errorWord>(</errorWord>
      <group>L1_Punc</group>
      <groupName>标点问题</groupName>
      <ability>L2_Punc</ability>
      <abilityName>标点符号检查</abilityName>
      <candidateList/>
      <explain/>
      <paraID>2C981237</paraID>
      <start>38</start>
      <end>39</end>
      <status>ignored</status>
      <modifiedWord/>
      <trackRevisions>false</trackRevisions>
    </reviewItem>
    <reviewItem>
      <errorID>a121ee63-ac7c-466b-a95a-960d847eb489</errorID>
      <errorWord>下午14:30</errorWord>
      <group>L1_Knowledge</group>
      <groupName>知识性问题</groupName>
      <ability>L2_Time</ability>
      <abilityName>日期时间</abilityName>
      <candidateList>
        <item>14:30</item>
      </candidateList>
      <explain>24小时制的时间，不需要强调“下午”。</explain>
      <paraID>2C981237</paraID>
      <start>77</start>
      <end>84</end>
      <status>ignored</status>
      <modifiedWord/>
      <trackRevisions>false</trackRevisions>
    </reviewItem>
    <reviewItem>
      <errorID>f4b67391-aed9-41a2-b015-5c811bffa559</errorID>
      <errorWord>(</errorWord>
      <group>L1_Format</group>
      <groupName>格式问题</groupName>
      <ability>L2_HalfPunc</ability>
      <abilityName>全半角检查</abilityName>
      <candidateList>
        <item>（</item>
      </candidateList>
      <explain>文本全半角错误。</explain>
      <paraID>2C981237</paraID>
      <start>90</start>
      <end>91</end>
      <status>ignored</status>
      <modifiedWord/>
      <trackRevisions>false</trackRevisions>
    </reviewItem>
    <reviewItem>
      <errorID>de159950-7007-4b2b-813b-6d75304284e8</errorID>
      <errorWord>)</errorWord>
      <group>L1_Format</group>
      <groupName>格式问题</groupName>
      <ability>L2_HalfPunc</ability>
      <abilityName>全半角检查</abilityName>
      <candidateList>
        <item>）</item>
      </candidateList>
      <explain>文本全半角错误。</explain>
      <paraID>2C981237</paraID>
      <start>103</start>
      <end>104</end>
      <status>ignored</status>
      <modifiedWord/>
      <trackRevisions>false</trackRevisions>
    </reviewItem>
    <reviewItem>
      <errorID>6dade36b-e78e-44e2-9eea-a5a5a5cc8338</errorID>
      <errorWord>(</errorWord>
      <group>L1_Format</group>
      <groupName>格式问题</groupName>
      <ability>L2_HalfPunc</ability>
      <abilityName>全半角检查</abilityName>
      <candidateList>
        <item>（</item>
      </candidateList>
      <explain>文本全半角错误。</explain>
      <paraID>379641AC</paraID>
      <start>32</start>
      <end>33</end>
      <status>ignored</status>
      <modifiedWord/>
      <trackRevisions>false</trackRevisions>
    </reviewItem>
    <reviewItem>
      <errorID>ca97ea49-0fff-48c1-b59c-d3e62a796766</errorID>
      <errorWord>)(</errorWord>
      <group>L1_Format</group>
      <groupName>格式问题</groupName>
      <ability>L2_HalfPunc</ability>
      <abilityName>全半角检查</abilityName>
      <candidateList>
        <item>）（</item>
      </candidateList>
      <explain>文本全半角错误。</explain>
      <paraID>379641AC</paraID>
      <start>37</start>
      <end>39</end>
      <status>ignored</status>
      <modifiedWord/>
      <trackRevisions>false</trackRevisions>
    </reviewItem>
    <reviewItem>
      <errorID>3ecdeae6-6265-4438-8196-db02340e7dfe</errorID>
      <errorWord>竟价</errorWord>
      <group>L1_Word</group>
      <groupName>字词问题</groupName>
      <ability>L2_Typo</ability>
      <abilityName>字词错误</abilityName>
      <candidateList>
        <item>竞价</item>
      </candidateList>
      <explain/>
      <paraID>379641AC</paraID>
      <start>58</start>
      <end>60</end>
      <status>modified</status>
      <modifiedWord>竞价</modifiedWord>
      <trackRevisions>false</trackRevisions>
    </reviewItem>
    <reviewItem>
      <errorID>0f8db1fa-d58e-4aea-85b9-dff28c7f8b2b</errorID>
      <errorWord>)</errorWord>
      <group>L1_Format</group>
      <groupName>格式问题</groupName>
      <ability>L2_HalfPunc</ability>
      <abilityName>全半角检查</abilityName>
      <candidateList>
        <item>）</item>
      </candidateList>
      <explain>文本全半角错误。</explain>
      <paraID>379641AC</paraID>
      <start>78</start>
      <end>79</end>
      <status>ignored</status>
      <modifiedWord/>
      <trackRevisions>false</trackRevisions>
    </reviewItem>
    <reviewItem>
      <errorID>3d443dac-a691-4aff-8d32-7a60823abb3c</errorID>
      <errorWord>(</errorWord>
      <group>L1_Format</group>
      <groupName>格式问题</groupName>
      <ability>L2_HalfPunc</ability>
      <abilityName>全半角检查</abilityName>
      <candidateList>
        <item>（</item>
      </candidateList>
      <explain>文本全半角错误。</explain>
      <paraID>34DF0A8B</paraID>
      <start>25</start>
      <end>26</end>
      <status>ignored</status>
      <modifiedWord/>
      <trackRevisions>false</trackRevisions>
    </reviewItem>
    <reviewItem>
      <errorID>4309a690-1be7-4ebe-9bcc-ac7e5d0a1aef</errorID>
      <errorWord>)</errorWord>
      <group>L1_Format</group>
      <groupName>格式问题</groupName>
      <ability>L2_HalfPunc</ability>
      <abilityName>全半角检查</abilityName>
      <candidateList>
        <item>）</item>
      </candidateList>
      <explain>文本全半角错误。</explain>
      <paraID>34DF0A8B</paraID>
      <start>30</start>
      <end>31</end>
      <status>ignored</status>
      <modifiedWord/>
      <trackRevisions>false</trackRevisions>
    </reviewItem>
    <reviewItem>
      <errorID>f23e4def-381b-4796-8665-cb43179b9072</errorID>
      <errorWord>/）</errorWord>
      <group>L1_Punc</group>
      <groupName>标点问题</groupName>
      <ability>L2_Punc</ability>
      <abilityName>标点符号检查</abilityName>
      <candidateList>
        <item>）</item>
      </candidateList>
      <explain/>
      <paraID>6BDCFA1D</paraID>
      <start>61</start>
      <end>63</end>
      <status>ignored</status>
      <modifiedWord/>
      <trackRevisions>false</trackRevisions>
    </reviewItem>
    <reviewItem>
      <errorID>0691287c-4a75-49ae-91c4-b7ba18fac46b</errorID>
      <errorWord>:</errorWord>
      <group>L1_Format</group>
      <groupName>格式问题</groupName>
      <ability>L2_HalfPunc</ability>
      <abilityName>全半角检查</abilityName>
      <candidateList>
        <item>：</item>
      </candidateList>
      <explain>文本全半角错误。</explain>
      <paraID>375F2608</paraID>
      <start>15</start>
      <end>16</end>
      <status>ignored</status>
      <modifiedWord/>
      <trackRevisions>false</trackRevisions>
    </reviewItem>
    <reviewItem>
      <errorID>f6a6ae63-4f39-4584-aeed-5ac01b69018e</errorID>
      <errorWord>数</errorWord>
      <group>L1_Word</group>
      <groupName>字词问题</groupName>
      <ability>L2_Typo</ability>
      <abilityName>字词错误</abilityName>
      <candidateList>
        <item>数量</item>
      </candidateList>
      <explain/>
      <paraID>43246CF1</paraID>
      <start>15</start>
      <end>16</end>
      <status>ignored</status>
      <modifiedWord/>
      <trackRevisions>false</trackRevisions>
    </reviewItem>
    <reviewItem>
      <errorID>89de45d5-c094-4eb1-980f-1cba627a5ce9</errorID>
      <errorWord>:</errorWord>
      <group>L1_Format</group>
      <groupName>格式问题</groupName>
      <ability>L2_HalfPunc</ability>
      <abilityName>全半角检查</abilityName>
      <candidateList>
        <item>：</item>
      </candidateList>
      <explain>文本全半角错误。</explain>
      <paraID>540B3A84</paraID>
      <start>7</start>
      <end>8</end>
      <status>ignored</status>
      <modifiedWord/>
      <trackRevisions>false</trackRevisions>
    </reviewItem>
    <reviewItem>
      <errorID>feca565b-3ea8-4f5b-a329-b3f638c481b8</errorID>
      <errorWord>:：</errorWord>
      <group>L1_Punc</group>
      <groupName>标点问题</groupName>
      <ability>L2_Punc</ability>
      <abilityName>标点符号检查</abilityName>
      <candidateList>
        <item>:</item>
      </candidateList>
      <explain/>
      <paraID>2D75C445</paraID>
      <start>4</start>
      <end>5</end>
      <status>modified</status>
      <modifiedWord>:</modifiedWord>
      <trackRevisions>false</trackRevisions>
    </reviewItem>
    <reviewItem>
      <errorID>a2197f41-9055-4c99-97e2-3eaa1dd62473</errorID>
      <errorWord>(</errorWord>
      <group>L1_Format</group>
      <groupName>格式问题</groupName>
      <ability>L2_HalfPunc</ability>
      <abilityName>全半角检查</abilityName>
      <candidateList>
        <item>（</item>
      </candidateList>
      <explain>文本全半角错误。</explain>
      <paraID>3FAFD166</paraID>
      <start>7</start>
      <end>8</end>
      <status>ignored</status>
      <modifiedWord/>
      <trackRevisions>false</trackRevisions>
    </reviewItem>
    <reviewItem>
      <errorID>3666df0d-bad6-4115-b5e9-7b4168eac3d7</errorID>
      <errorWord>)</errorWord>
      <group>L1_Format</group>
      <groupName>格式问题</groupName>
      <ability>L2_HalfPunc</ability>
      <abilityName>全半角检查</abilityName>
      <candidateList>
        <item>）</item>
      </candidateList>
      <explain>文本全半角错误。</explain>
      <paraID>3FAFD166</paraID>
      <start>11</start>
      <end>12</end>
      <status>ignored</status>
      <modifiedWord/>
      <trackRevisions>false</trackRevisions>
    </reviewItem>
    <reviewItem>
      <errorID>10cd4096-ca97-446c-a1ab-e3ec6bcb54e2</errorID>
      <errorWord>、</errorWord>
      <group>L1_Word</group>
      <groupName>字词问题</groupName>
      <ability>L2_Typo</ability>
      <abilityName>字词错误</abilityName>
      <candidateList>
        <item>、以</item>
      </candidateList>
      <explain/>
      <paraID>27C48006</paraID>
      <start>25</start>
      <end>27</end>
      <status>modified</status>
      <modifiedWord>、以</modifiedWord>
      <trackRevisions>false</trackRevisions>
    </reviewItem>
    <reviewItem>
      <errorID>d098e031-22fa-443b-b14f-b08ef6a71d06</errorID>
      <errorWord>，</errorWord>
      <group>L1_Word</group>
      <groupName>字词问题</groupName>
      <ability>L2_Typo</ability>
      <abilityName>字词错误</abilityName>
      <candidateList>
        <item>，由</item>
      </candidateList>
      <explain/>
      <paraID>27C48006</paraID>
      <start>67</start>
      <end>69</end>
      <status>modified</status>
      <modifiedWord>，由</modifiedWord>
      <trackRevisions>false</trackRevisions>
    </reviewItem>
    <reviewItem>
      <errorID>4b27e81b-a80f-4458-8848-bfc1b9907c55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5CC663AB</paraID>
      <start>0</start>
      <end>3</end>
      <status>ignored</status>
      <modifiedWord/>
      <trackRevisions>false</trackRevisions>
    </reviewItem>
    <reviewItem>
      <errorID>9406cdb3-6f3c-470a-a3cb-bbf514ae73a6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5BDDB253</paraID>
      <start>0</start>
      <end>3</end>
      <status>ignored</status>
      <modifiedWord/>
      <trackRevisions>false</trackRevisions>
    </reviewItem>
    <reviewItem>
      <errorID>98c47f6d-a40e-4bda-8f0c-29e21af9a26a</errorID>
      <errorWord>，</errorWord>
      <group>L1_Word</group>
      <groupName>字词问题</groupName>
      <ability>L2_Typo</ability>
      <abilityName>字词错误</abilityName>
      <candidateList>
        <item>，并</item>
      </candidateList>
      <explain/>
      <paraID>5BDDB253</paraID>
      <start>39</start>
      <end>41</end>
      <status>modified</status>
      <modifiedWord>，并</modifiedWord>
      <trackRevisions>false</trackRevisions>
    </reviewItem>
    <reviewItem>
      <errorID>3eed17f8-6149-4871-84a5-d8cb68e97bb2</errorID>
      <errorWord>、直至</errorWord>
      <group>L1_Word</group>
      <groupName>字词问题</groupName>
      <ability>L2_Typo</ability>
      <abilityName>字词错误</abilityName>
      <candidateList>
        <item>直至</item>
      </candidateList>
      <explain/>
      <paraID>5BDDB253</paraID>
      <start>75</start>
      <end>77</end>
      <status>modified</status>
      <modifiedWord>直至</modifiedWord>
      <trackRevisions>false</trackRevisions>
    </reviewItem>
    <reviewItem>
      <errorID>33bfdef6-0f10-416f-9a59-2f680bc9cd53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36E7D247</paraID>
      <start>0</start>
      <end>3</end>
      <status>ignored</status>
      <modifiedWord/>
      <trackRevisions>false</trackRevisions>
    </reviewItem>
    <reviewItem>
      <errorID>56400f67-c7e7-448b-bf91-d6a4437a4c5f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6CE2DBFA</paraID>
      <start>0</start>
      <end>3</end>
      <status>ignored</status>
      <modifiedWord/>
      <trackRevisions>false</trackRevisions>
    </reviewItem>
    <reviewItem>
      <errorID>4c714cd3-aa2d-46e1-bf12-9a7193b6fd49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4D6D7EDB</paraID>
      <start>0</start>
      <end>3</end>
      <status>ignored</status>
      <modifiedWord/>
      <trackRevisions>false</trackRevisions>
    </reviewItem>
    <reviewItem>
      <errorID>4dd29578-236f-47ca-9765-64e239d3afa7</errorID>
      <errorWord>:</errorWord>
      <group>L1_Format</group>
      <groupName>格式问题</groupName>
      <ability>L2_HalfPunc</ability>
      <abilityName>全半角检查</abilityName>
      <candidateList>
        <item>：</item>
      </candidateList>
      <explain>文本全半角错误。</explain>
      <paraID>4D6D7EDB</paraID>
      <start>21</start>
      <end>22</end>
      <status>modified</status>
      <modifiedWord>：</modifiedWord>
      <trackRevisions>false</trackRevisions>
    </reviewItem>
    <reviewItem>
      <errorID>937bcaea-3e27-4cbd-808c-b95abb9d40d4</errorID>
      <errorWord>现场的</errorWord>
      <group>L1_Word</group>
      <groupName>字词问题</groupName>
      <ability>L2_Typo</ability>
      <abilityName>字词错误</abilityName>
      <candidateList>
        <item>现场</item>
      </candidateList>
      <explain/>
      <paraID>4D6D7EDB</paraID>
      <start>60</start>
      <end>62</end>
      <status>modified</status>
      <modifiedWord>现场</modifiedWord>
      <trackRevisions>false</trackRevisions>
    </reviewItem>
    <reviewItem>
      <errorID>b7b7a07d-aff2-40f3-9c60-6032fcc5250e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1CA8CF86</paraID>
      <start>0</start>
      <end>3</end>
      <status>ignored</status>
      <modifiedWord/>
      <trackRevisions>false</trackRevisions>
    </reviewItem>
    <reviewItem>
      <errorID>6ceee6de-52ad-4820-b4f5-b0df7d6c091e</errorID>
      <errorWord>、直至</errorWord>
      <group>L1_Word</group>
      <groupName>字词问题</groupName>
      <ability>L2_Typo</ability>
      <abilityName>字词错误</abilityName>
      <candidateList>
        <item>直至</item>
      </candidateList>
      <explain/>
      <paraID>1CA8CF86</paraID>
      <start>92</start>
      <end>94</end>
      <status>modified</status>
      <modifiedWord>直至</modifiedWord>
      <trackRevisions>false</trackRevisions>
    </reviewItem>
    <reviewItem>
      <errorID>8762f3a6-f09c-4395-a69c-1e0eb79d7140</errorID>
      <errorWord>素赔</errorWord>
      <group>L1_Word</group>
      <groupName>字词问题</groupName>
      <ability>L2_Typo</ability>
      <abilityName>字词错误</abilityName>
      <candidateList>
        <item>索赔</item>
      </candidateList>
      <explain/>
      <paraID>1CA8CF86</paraID>
      <start>136</start>
      <end>138</end>
      <status>modified</status>
      <modifiedWord>索赔</modifiedWord>
      <trackRevisions>false</trackRevisions>
    </reviewItem>
    <reviewItem>
      <errorID>56b2ccfd-8a48-4dbd-ba3c-753d733122e6</errorID>
      <errorWord>(</errorWord>
      <group>L1_Format</group>
      <groupName>格式问题</groupName>
      <ability>L2_HalfPunc</ability>
      <abilityName>全半角检查</abilityName>
      <candidateList>
        <item>（</item>
      </candidateList>
      <explain>文本全半角错误。</explain>
      <paraID>6350E299</paraID>
      <start>78</start>
      <end>79</end>
      <status>ignored</status>
      <modifiedWord/>
      <trackRevisions>false</trackRevisions>
    </reviewItem>
    <reviewItem>
      <errorID>093342d4-a33a-47cd-a5b4-dc479cbd9ea2</errorID>
      <errorWord>,</errorWord>
      <group>L1_Format</group>
      <groupName>格式问题</groupName>
      <ability>L2_HalfPunc</ability>
      <abilityName>全半角检查</abilityName>
      <candidateList>
        <item>，</item>
      </candidateList>
      <explain>文本全半角错误。</explain>
      <paraID>6350E299</paraID>
      <start>99</start>
      <end>100</end>
      <status>modified</status>
      <modifiedWord>，</modifiedWord>
      <trackRevisions>false</trackRevisions>
    </reviewItem>
    <reviewItem>
      <errorID>a66aef74-19ef-4bf6-97a9-c732f46b36aa</errorID>
      <errorWord>)</errorWord>
      <group>L1_Format</group>
      <groupName>格式问题</groupName>
      <ability>L2_HalfPunc</ability>
      <abilityName>全半角检查</abilityName>
      <candidateList>
        <item>）</item>
      </candidateList>
      <explain>文本全半角错误。</explain>
      <paraID>6350E299</paraID>
      <start>109</start>
      <end>110</end>
      <status>ignored</status>
      <modifiedWord/>
      <trackRevisions>false</trackRevisions>
    </reviewItem>
    <reviewItem>
      <errorID>45f43a4e-ef32-4282-be96-584253522a6f</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68733AB5</paraID>
      <start>30</start>
      <end>34</end>
      <status>modified</status>
      <modifiedWord>勘查现场</modifiedWord>
      <trackRevisions>false</trackRevisions>
    </reviewItem>
    <reviewItem>
      <errorID>bf596ec5-b972-4e4b-a511-a3283468f161</errorID>
      <errorWord>住房与城乡建设部</errorWord>
      <group>L1_Knowledge</group>
      <groupName>知识性问题</groupName>
      <ability>L2_Organization</ability>
      <abilityName>机构检查</abilityName>
      <candidateList>
        <item>住房城乡建设部</item>
      </candidateList>
      <explain>机关单位全简称表述错误</explain>
      <paraID>712D38ED</paraID>
      <start>2</start>
      <end>9</end>
      <status>modified</status>
      <modifiedWord>住房城乡建设部</modifiedWord>
      <trackRevisions>false</trackRevisions>
    </reviewItem>
    <reviewItem>
      <errorID>90552484-751a-48de-bc50-a64c91364668</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4F47A60</paraID>
      <start>30</start>
      <end>34</end>
      <status>modified</status>
      <modifiedWord>勘查现场</modifiedWord>
      <trackRevisions>false</trackRevisions>
    </reviewItem>
    <reviewItem>
      <errorID>c066029e-165e-4524-a087-4a7dcaf17226</errorID>
      <errorWord>(</errorWord>
      <group>L1_Format</group>
      <groupName>格式问题</groupName>
      <ability>L2_HalfPunc</ability>
      <abilityName>全半角检查</abilityName>
      <candidateList>
        <item>（</item>
      </candidateList>
      <explain>文本全半角错误。</explain>
      <paraID>14EB7F3B</paraID>
      <start>0</start>
      <end>1</end>
      <status>ignored</status>
      <modifiedWord/>
      <trackRevisions>false</trackRevisions>
    </reviewItem>
    <reviewItem>
      <errorID>abe8170c-777c-470c-ac70-efc21d68e232</errorID>
      <errorWord>)</errorWord>
      <group>L1_Format</group>
      <groupName>格式问题</groupName>
      <ability>L2_HalfPunc</ability>
      <abilityName>全半角检查</abilityName>
      <candidateList>
        <item>）</item>
      </candidateList>
      <explain>文本全半角错误。</explain>
      <paraID>14EB7F3B</paraID>
      <start>10</start>
      <end>11</end>
      <status>ignored</status>
      <modifiedWord/>
      <trackRevisions>false</trackRevisions>
    </reviewItem>
    <reviewItem>
      <errorID>50f65e1c-81c1-45b5-b26b-c5c0d4ab6282</errorID>
      <errorWord>(</errorWord>
      <group>L1_Format</group>
      <groupName>格式问题</groupName>
      <ability>L2_HalfPunc</ability>
      <abilityName>全半角检查</abilityName>
      <candidateList>
        <item>（</item>
      </candidateList>
      <explain>文本全半角错误。</explain>
      <paraID> A5111C4</paraID>
      <start>0</start>
      <end>1</end>
      <status>ignored</status>
      <modifiedWord/>
      <trackRevisions>false</trackRevisions>
    </reviewItem>
    <reviewItem>
      <errorID>5ad420ec-63cc-4e89-b35f-952a00f6e9e2</errorID>
      <errorWord>)</errorWord>
      <group>L1_Format</group>
      <groupName>格式问题</groupName>
      <ability>L2_HalfPunc</ability>
      <abilityName>全半角检查</abilityName>
      <candidateList>
        <item>）</item>
      </candidateList>
      <explain>文本全半角错误。</explain>
      <paraID> A5111C4</paraID>
      <start>12</start>
      <end>13</end>
      <status>ignored</status>
      <modifiedWord/>
      <trackRevisions>false</trackRevisions>
    </reviewItem>
    <reviewItem>
      <errorID>3486c518-eef5-486f-acf6-bb320a10e77e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54BAA66D</paraID>
      <start>0</start>
      <end>2</end>
      <status>modified</status>
      <modifiedWord>1.</modifiedWord>
      <trackRevisions>false</trackRevisions>
    </reviewItem>
    <reviewItem>
      <errorID>4087688d-9431-4acf-b72e-e829efbfde52</errorID>
      <errorWord>(</errorWord>
      <group>L1_Format</group>
      <groupName>格式问题</groupName>
      <ability>L2_HalfPunc</ability>
      <abilityName>全半角检查</abilityName>
      <candidateList>
        <item>（</item>
      </candidateList>
      <explain>文本全半角错误。</explain>
      <paraID>54BAA66D</paraID>
      <start>74</start>
      <end>75</end>
      <status>ignored</status>
      <modifiedWord/>
      <trackRevisions>false</trackRevisions>
    </reviewItem>
    <reviewItem>
      <errorID>52899e1a-9506-4d37-88ce-6267bb5188e7</errorID>
      <errorWord>)</errorWord>
      <group>L1_Format</group>
      <groupName>格式问题</groupName>
      <ability>L2_HalfPunc</ability>
      <abilityName>全半角检查</abilityName>
      <candidateList>
        <item>）</item>
      </candidateList>
      <explain>文本全半角错误。</explain>
      <paraID>54BAA66D</paraID>
      <start>78</start>
      <end>79</end>
      <status>ignored</status>
      <modifiedWord/>
      <trackRevisions>false</trackRevisions>
    </reviewItem>
    <reviewItem>
      <errorID>c40e5d5c-bc7f-4172-8981-65cd5c1dcc66</errorID>
      <errorWord>竟价</errorWord>
      <group>L1_Word</group>
      <groupName>字词问题</groupName>
      <ability>L2_Typo</ability>
      <abilityName>字词错误</abilityName>
      <candidateList>
        <item>竞价</item>
      </candidateList>
      <explain/>
      <paraID>4DACDFC8</paraID>
      <start>58</start>
      <end>60</end>
      <status>modified</status>
      <modifiedWord>竞价</modifiedWord>
      <trackRevisions>false</trackRevisions>
    </reviewItem>
    <reviewItem>
      <errorID>bb719962-fc43-4745-8f2f-eb66e9334792</errorID>
      <errorWord>,</errorWord>
      <group>L1_Format</group>
      <groupName>格式问题</groupName>
      <ability>L2_HalfPunc</ability>
      <abilityName>全半角检查</abilityName>
      <candidateList>
        <item>，</item>
      </candidateList>
      <explain>文本全半角错误。</explain>
      <paraID>11E4F20D</paraID>
      <start>55</start>
      <end>56</end>
      <status>modified</status>
      <modifiedWord>，</modifiedWord>
      <trackRevisions>false</trackRevisions>
    </reviewItem>
    <reviewItem>
      <errorID>da421116-81f2-4cc6-9c7e-00a58e67bde3</errorID>
      <errorWord>竟价</errorWord>
      <group>L1_Word</group>
      <groupName>字词问题</groupName>
      <ability>L2_Typo</ability>
      <abilityName>字词错误</abilityName>
      <candidateList>
        <item>竞价</item>
      </candidateList>
      <explain/>
      <paraID>32B33CFD</paraID>
      <start>29</start>
      <end>31</end>
      <status>modified</status>
      <modifiedWord>竞价</modifiedWord>
      <trackRevisions>false</trackRevisions>
    </reviewItem>
    <reviewItem>
      <errorID>67020568-d76c-4ada-90ab-0f6f44097a8c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57B877CE</paraID>
      <start>0</start>
      <end>3</end>
      <status>modified</status>
      <modifiedWord>10.</modifiedWord>
      <trackRevisions>false</trackRevisions>
    </reviewItem>
    <reviewItem>
      <errorID>fecbdd3c-6bbd-45ed-a398-17ddc5ca917a</errorID>
      <errorWord>(</errorWord>
      <group>L1_Format</group>
      <groupName>格式问题</groupName>
      <ability>L2_HalfPunc</ability>
      <abilityName>全半角检查</abilityName>
      <candidateList>
        <item>（</item>
      </candidateList>
      <explain>文本全半角错误。</explain>
      <paraID>21EE2844</paraID>
      <start>26</start>
      <end>27</end>
      <status>ignored</status>
      <modifiedWord/>
      <trackRevisions>false</trackRevisions>
    </reviewItem>
    <reviewItem>
      <errorID>072ef196-48ba-4805-b553-6630e0d8b5a2</errorID>
      <errorWord>)</errorWord>
      <group>L1_Format</group>
      <groupName>格式问题</groupName>
      <ability>L2_HalfPunc</ability>
      <abilityName>全半角检查</abilityName>
      <candidateList>
        <item>）</item>
      </candidateList>
      <explain>文本全半角错误。</explain>
      <paraID>21EE2844</paraID>
      <start>30</start>
      <end>31</end>
      <status>ignored</status>
      <modifiedWord/>
      <trackRevisions>false</trackRevisions>
    </reviewItem>
    <reviewItem>
      <errorID>e9dbc41a-812f-475c-8822-f06f6fa131e0</errorID>
      <errorWord>委任</errorWord>
      <group>L1_Word</group>
      <groupName>字词问题</groupName>
      <ability>L2_Typo</ability>
      <abilityName>字词错误</abilityName>
      <candidateList>
        <item>委派</item>
      </candidateList>
      <explain>〈动〉派人担任职务或完成某项任务。</explain>
      <paraID>6C35D60F</paraID>
      <start>34</start>
      <end>36</end>
      <status>ignored</status>
      <modifiedWord/>
      <trackRevisions>false</trackRevisions>
    </reviewItem>
    <reviewItem>
      <errorID>502dbc5e-08b8-4d3b-a644-4779f47fac3e</errorID>
      <errorWord>(</errorWord>
      <group>L1_Format</group>
      <groupName>格式问题</groupName>
      <ability>L2_HalfPunc</ability>
      <abilityName>全半角检查</abilityName>
      <candidateList>
        <item>（</item>
      </candidateList>
      <explain>文本全半角错误。</explain>
      <paraID> 655D05E</paraID>
      <start>6</start>
      <end>7</end>
      <status>ignored</status>
      <modifiedWord/>
      <trackRevisions>false</trackRevisions>
    </reviewItem>
    <reviewItem>
      <errorID>c41512e9-5db7-4962-9e61-2d569d396281</errorID>
      <errorWord>)</errorWord>
      <group>L1_Format</group>
      <groupName>格式问题</groupName>
      <ability>L2_HalfPunc</ability>
      <abilityName>全半角检查</abilityName>
      <candidateList>
        <item>）</item>
      </candidateList>
      <explain>文本全半角错误。</explain>
      <paraID> 655D05E</paraID>
      <start>9</start>
      <end>10</end>
      <status>ignored</status>
      <modifiedWord/>
      <trackRevisions>false</trackRevisions>
    </reviewItem>
    <reviewItem>
      <errorID>faa787c7-5fca-4f12-97bf-edff38aaf350</errorID>
      <errorWord>(</errorWord>
      <group>L1_Format</group>
      <groupName>格式问题</groupName>
      <ability>L2_HalfPunc</ability>
      <abilityName>全半角检查</abilityName>
      <candidateList>
        <item>（</item>
      </candidateList>
      <explain>文本全半角错误。</explain>
      <paraID>3F6CCAE1</paraID>
      <start>17</start>
      <end>18</end>
      <status>ignored</status>
      <modifiedWord/>
      <trackRevisions>false</trackRevisions>
    </reviewItem>
    <reviewItem>
      <errorID>ae3b0b30-074b-433f-84c0-7518a8a8fc08</errorID>
      <errorWord>)</errorWord>
      <group>L1_Format</group>
      <groupName>格式问题</groupName>
      <ability>L2_HalfPunc</ability>
      <abilityName>全半角检查</abilityName>
      <candidateList>
        <item>）</item>
      </candidateList>
      <explain>文本全半角错误。</explain>
      <paraID>3F6CCAE1</paraID>
      <start>31</start>
      <end>32</end>
      <status>ignored</status>
      <modifiedWord/>
      <trackRevisions>false</trackRevisions>
    </reviewItem>
    <reviewItem>
      <errorID>3f4fdd21-b0f0-4b9c-820a-10cec45d36a1</errorID>
      <errorWord>竟价</errorWord>
      <group>L1_Word</group>
      <groupName>字词问题</groupName>
      <ability>L2_Typo</ability>
      <abilityName>字词错误</abilityName>
      <candidateList>
        <item>竞价</item>
      </candidateList>
      <explain/>
      <paraID>3F6CCAE1</paraID>
      <start>44</start>
      <end>46</end>
      <status>modified</status>
      <modifiedWord>竞价</modifiedWord>
      <trackRevisions>false</trackRevisions>
    </reviewItem>
    <reviewItem>
      <errorID>245d6de9-78a6-4394-8b4a-722d1d076bf4</errorID>
      <errorWord>竟价</errorWord>
      <group>L1_Word</group>
      <groupName>字词问题</groupName>
      <ability>L2_Typo</ability>
      <abilityName>字词错误</abilityName>
      <candidateList>
        <item>竞价</item>
      </candidateList>
      <explain>存在发音相同字词的误用。</explain>
      <paraID>3F6CCAE1</paraID>
      <start>57</start>
      <end>59</end>
      <status>modified</status>
      <modifiedWord>竞价</modifiedWord>
      <trackRevisions>false</trackRevisions>
    </reviewItem>
    <reviewItem>
      <errorID>404a1cd7-80f2-4295-9088-a0470fc669c1</errorID>
      <errorWord>程</errorWord>
      <group>L1_Word</group>
      <groupName>字词问题</groupName>
      <ability>L2_Typo</ability>
      <abilityName>字词错误</abilityName>
      <candidateList>
        <item>程中</item>
      </candidateList>
      <explain/>
      <paraID>3F6CCAE1</paraID>
      <start>60</start>
      <end>62</end>
      <status>modified</status>
      <modifiedWord>程中</modifiedWord>
      <trackRevisions>false</trackRevisions>
    </reviewItem>
    <reviewItem>
      <errorID>73e144c1-3d68-4e79-92b8-748a62fd547d</errorID>
      <errorWord>竟价</errorWord>
      <group>L1_Word</group>
      <groupName>字词问题</groupName>
      <ability>L2_Typo</ability>
      <abilityName>字词错误</abilityName>
      <candidateList>
        <item>竞价</item>
      </candidateList>
      <explain/>
      <paraID>3F6CCAE1</paraID>
      <start>77</start>
      <end>79</end>
      <status>modified</status>
      <modifiedWord>竞价</modifiedWord>
      <trackRevisions>false</trackRevisions>
    </reviewItem>
    <reviewItem>
      <errorID>378dcaf7-4672-4d37-aaef-888ea56e1425</errorID>
      <errorWord>竟价</errorWord>
      <group>L1_Word</group>
      <groupName>字词问题</groupName>
      <ability>L2_Typo</ability>
      <abilityName>字词错误</abilityName>
      <candidateList>
        <item>竞价</item>
      </candidateList>
      <explain>存在发音相同字词的误用。</explain>
      <paraID>3F6CCAE1</paraID>
      <start>86</start>
      <end>88</end>
      <status>modified</status>
      <modifiedWord>竞价</modifiedWord>
      <trackRevisions>false</trackRevisions>
    </reviewItem>
    <reviewItem>
      <errorID>180703fe-476d-48e3-a81e-c5043f1094b7</errorID>
      <errorWord>竟价</errorWord>
      <group>L1_Word</group>
      <groupName>字词问题</groupName>
      <ability>L2_Typo</ability>
      <abilityName>字词错误</abilityName>
      <candidateList>
        <item>竞价</item>
      </candidateList>
      <explain/>
      <paraID>3F6CCAE1</paraID>
      <start>102</start>
      <end>104</end>
      <status>modified</status>
      <modifiedWord>竞价</modifiedWord>
      <trackRevisions>false</trackRevisions>
    </reviewItem>
    <reviewItem>
      <errorID>43524f7e-e45c-4409-a071-fa41ce8fe207</errorID>
      <errorWord>:(</errorWord>
      <group>L1_Format</group>
      <groupName>格式问题</groupName>
      <ability>L2_HalfPunc</ability>
      <abilityName>全半角检查</abilityName>
      <candidateList>
        <item>：（</item>
      </candidateList>
      <explain>文本全半角错误。</explain>
      <paraID>4680A968</paraID>
      <start>8</start>
      <end>10</end>
      <status>modified</status>
      <modifiedWord>：（</modifiedWord>
      <trackRevisions>false</trackRevisions>
    </reviewItem>
    <reviewItem>
      <errorID>867045b3-77d5-4e78-9d47-35afa219d085</errorID>
      <errorWord>)</errorWord>
      <group>L1_Format</group>
      <groupName>格式问题</groupName>
      <ability>L2_HalfPunc</ability>
      <abilityName>全半角检查</abilityName>
      <candidateList>
        <item>）</item>
      </candidateList>
      <explain>文本全半角错误。</explain>
      <paraID>4680A968</paraID>
      <start>17</start>
      <end>18</end>
      <status>modified</status>
      <modifiedWord>）</modifiedWord>
      <trackRevisions>false</trackRevisions>
    </reviewItem>
    <reviewItem>
      <errorID>b9d04a84-bbf3-4831-ac6d-5ea00e859eea</errorID>
      <errorWord>竟价</errorWord>
      <group>L1_Word</group>
      <groupName>字词问题</groupName>
      <ability>L2_Typo</ability>
      <abilityName>字词错误</abilityName>
      <candidateList>
        <item>竞价</item>
      </candidateList>
      <explain/>
      <paraID>62383047</paraID>
      <start>38</start>
      <end>40</end>
      <status>modified</status>
      <modifiedWord>竞价</modifiedWord>
      <trackRevisions>false</trackRevisions>
    </reviewItem>
    <reviewItem>
      <errorID>27d19ced-26b3-43c6-99dd-6f94cd81413e</errorID>
      <errorWord>:</errorWord>
      <group>L1_Format</group>
      <groupName>格式问题</groupName>
      <ability>L2_HalfPunc</ability>
      <abilityName>全半角检查</abilityName>
      <candidateList>
        <item>：</item>
      </candidateList>
      <explain>文本全半角错误。</explain>
      <paraID>54205155</paraID>
      <start>4</start>
      <end>5</end>
      <status>modified</status>
      <modifiedWord>：</modifiedWord>
      <trackRevisions>false</trackRevisions>
    </reviewItem>
    <reviewItem>
      <errorID>c5f3bf53-ff9b-41b8-aec0-a7f198a48d2c</errorID>
      <errorWord>:</errorWord>
      <group>L1_Format</group>
      <groupName>格式问题</groupName>
      <ability>L2_HalfPunc</ability>
      <abilityName>全半角检查</abilityName>
      <candidateList>
        <item>：</item>
      </candidateList>
      <explain>文本全半角错误。</explain>
      <paraID>31F52758</paraID>
      <start>4</start>
      <end>5</end>
      <status>modified</status>
      <modifiedWord>：</modifiedWord>
      <trackRevisions>false</trackRevisions>
    </reviewItem>
    <reviewItem>
      <errorID>8a1fb18c-b828-4ab8-95cb-9ab0d6b823a9</errorID>
      <errorWord>(</errorWord>
      <group>L1_Format</group>
      <groupName>格式问题</groupName>
      <ability>L2_HalfPunc</ability>
      <abilityName>全半角检查</abilityName>
      <candidateList>
        <item>（</item>
      </candidateList>
      <explain>文本全半角错误。</explain>
      <paraID>5366C365</paraID>
      <start>31</start>
      <end>32</end>
      <status>modified</status>
      <modifiedWord>（</modifiedWord>
      <trackRevisions>false</trackRevisions>
    </reviewItem>
    <reviewItem>
      <errorID>a6ea4d8f-9257-40a3-aa3b-cd7d0628e44b</errorID>
      <errorWord>单位单位</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5366C365</paraID>
      <start>34</start>
      <end>36</end>
      <status>modified</status>
      <modifiedWord>单位</modifiedWord>
      <trackRevisions>false</trackRevisions>
    </reviewItem>
    <reviewItem>
      <errorID>f1e842d7-8e0e-4fcb-ab4a-5fa2ad23df0a</errorID>
      <errorWord>)</errorWord>
      <group>L1_Format</group>
      <groupName>格式问题</groupName>
      <ability>L2_HalfPunc</ability>
      <abilityName>全半角检查</abilityName>
      <candidateList>
        <item>）</item>
      </candidateList>
      <explain>文本全半角错误。</explain>
      <paraID>5366C365</paraID>
      <start>38</start>
      <end>39</end>
      <status>modified</status>
      <modifiedWord>）</modifiedWord>
      <trackRevisions>false</trackRevisions>
    </reviewItem>
    <reviewItem>
      <errorID>e9552b42-20ef-4f6a-b255-e9d404eab096</errorID>
      <errorWord>:</errorWord>
      <group>L1_Format</group>
      <groupName>格式问题</groupName>
      <ability>L2_HalfPunc</ability>
      <abilityName>全半角检查</abilityName>
      <candidateList>
        <item>：</item>
      </candidateList>
      <explain>文本全半角错误。</explain>
      <paraID>48469ACB</paraID>
      <start>6</start>
      <end>7</end>
      <status>modified</status>
      <modifiedWord>：</modifiedWord>
      <trackRevisions>false</trackRevisions>
    </reviewItem>
    <reviewItem>
      <errorID>915a021f-9882-4b66-9ce3-d33a4662d098</errorID>
      <errorWord>:</errorWord>
      <group>L1_Format</group>
      <groupName>格式问题</groupName>
      <ability>L2_HalfPunc</ability>
      <abilityName>全半角检查</abilityName>
      <candidateList>
        <item>：</item>
      </candidateList>
      <explain>文本全半角错误。</explain>
      <paraID>3F63D8CE</paraID>
      <start>2</start>
      <end>3</end>
      <status>modified</status>
      <modifiedWord>：</modifiedWord>
      <trackRevisions>false</trackRevisions>
    </reviewItem>
    <reviewItem>
      <errorID>2c3d03fb-aa20-4991-8602-3d57f44711fd</errorID>
      <errorWord>(</errorWord>
      <group>L1_Format</group>
      <groupName>格式问题</groupName>
      <ability>L2_HalfPunc</ability>
      <abilityName>全半角检查</abilityName>
      <candidateList>
        <item>（</item>
      </candidateList>
      <explain>文本全半角错误。</explain>
      <paraID> 4E6DBDC</paraID>
      <start>6</start>
      <end>7</end>
      <status>modified</status>
      <modifiedWord>（</modifiedWord>
      <trackRevisions>false</trackRevisions>
    </reviewItem>
    <reviewItem>
      <errorID>384f6dfa-694a-456f-bbbd-eee9b523b320</errorID>
      <errorWord>)</errorWord>
      <group>L1_Format</group>
      <groupName>格式问题</groupName>
      <ability>L2_HalfPunc</ability>
      <abilityName>全半角检查</abilityName>
      <candidateList>
        <item>）</item>
      </candidateList>
      <explain>文本全半角错误。</explain>
      <paraID> 4E6DBDC</paraID>
      <start>9</start>
      <end>10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1cec24-d969-48e3-83ce-74afb793e82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1732</Words>
  <Characters>1878</Characters>
  <Lines>0</Lines>
  <Paragraphs>0</Paragraphs>
  <TotalTime>0</TotalTime>
  <ScaleCrop>false</ScaleCrop>
  <LinksUpToDate>false</LinksUpToDate>
  <CharactersWithSpaces>1930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2025-12-09T08:04:00Z</cp:lastPrinted>
  <dcterms:modified xsi:type="dcterms:W3CDTF">2026-06-04T06:02:28Z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EE0CC70DC347430E84F095168E35E53F_13</vt:lpwstr>
  </property>
  <property fmtid="{D5CDD505-2E9C-101B-9397-08002B2CF9AE}" pid="4" name="KSOTemplateDocerSaveRecord">
    <vt:lpwstr>eyJoZGlkIjoiYmMyNTJhM2Q5MDE1NTcwNWJkMDU4MWIwNDQ1MTMyNzUiLCJ1c2VySWQiOiIxMjM2MDI3NzA2In0=</vt:lpwstr>
  </property>
</Properties>
</file>